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6860A76" w14:textId="77777777" w:rsidR="00D20872" w:rsidRPr="003E332E" w:rsidRDefault="0051264B" w:rsidP="007C3216">
      <w:pPr>
        <w:spacing w:line="240" w:lineRule="auto"/>
        <w:jc w:val="right"/>
      </w:pPr>
      <w:r w:rsidRPr="003E332E">
        <w:t>Tisková zpráva</w:t>
      </w:r>
    </w:p>
    <w:p w14:paraId="7F4C0FE1" w14:textId="2BAEC728" w:rsidR="00CB6344" w:rsidRDefault="0051264B" w:rsidP="007C3216">
      <w:pPr>
        <w:spacing w:line="240" w:lineRule="auto"/>
        <w:jc w:val="right"/>
      </w:pPr>
      <w:r w:rsidRPr="003E332E">
        <w:tab/>
      </w:r>
      <w:r w:rsidR="004F6AB2">
        <w:t>7. prosince 2016</w:t>
      </w:r>
    </w:p>
    <w:p w14:paraId="1A40D31D" w14:textId="77777777" w:rsidR="004F6AB2" w:rsidRPr="004F6AB2" w:rsidRDefault="004F6AB2" w:rsidP="004F6AB2">
      <w:pPr>
        <w:spacing w:after="200" w:line="276" w:lineRule="auto"/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/>
        </w:rPr>
      </w:pPr>
      <w:r w:rsidRPr="004F6AB2"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/>
        </w:rPr>
        <w:t>Skaut z Brna převzal za ekovýchovné aktivity cenu z rukou švédského krále</w:t>
      </w:r>
    </w:p>
    <w:p w14:paraId="43EFCF42" w14:textId="4207426D" w:rsidR="004F6AB2" w:rsidRPr="004F6AB2" w:rsidRDefault="004F6AB2" w:rsidP="004F6AB2">
      <w:pPr>
        <w:spacing w:after="200" w:line="276" w:lineRule="auto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4F6AB2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Ocenění pro všechny, kteří se </w:t>
      </w:r>
      <w:proofErr w:type="gramStart"/>
      <w:r w:rsidRPr="004F6AB2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podíleli</w:t>
      </w:r>
      <w:proofErr w:type="gramEnd"/>
      <w:r w:rsidRPr="004F6AB2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 na projektu skautské základny</w:t>
      </w:r>
      <w:r w:rsidRPr="004F6AB2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 Kaprálův </w:t>
      </w:r>
      <w:proofErr w:type="gramStart"/>
      <w:r w:rsidRPr="004F6AB2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mlýn.</w:t>
      </w:r>
      <w:proofErr w:type="gramEnd"/>
      <w:r w:rsidRPr="004F6AB2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 Tak </w:t>
      </w:r>
      <w:r w:rsidRPr="004F6AB2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vnímá ředitel Kaprálova mlýna Michal Medek cenu světového skautského programu </w:t>
      </w:r>
      <w:hyperlink r:id="rId9" w:history="1">
        <w:proofErr w:type="spellStart"/>
        <w:r w:rsidRPr="004F6AB2">
          <w:rPr>
            <w:rFonts w:asciiTheme="minorHAnsi" w:eastAsiaTheme="minorHAnsi" w:hAnsiTheme="minorHAnsi" w:cstheme="minorHAnsi"/>
            <w:b/>
            <w:color w:val="0000FF"/>
            <w:sz w:val="24"/>
            <w:szCs w:val="24"/>
            <w:u w:val="single"/>
            <w:lang w:eastAsia="en-US"/>
          </w:rPr>
          <w:t>Messengers</w:t>
        </w:r>
        <w:proofErr w:type="spellEnd"/>
        <w:r w:rsidRPr="004F6AB2">
          <w:rPr>
            <w:rFonts w:asciiTheme="minorHAnsi" w:eastAsiaTheme="minorHAnsi" w:hAnsiTheme="minorHAnsi" w:cstheme="minorHAnsi"/>
            <w:b/>
            <w:color w:val="0000FF"/>
            <w:sz w:val="24"/>
            <w:szCs w:val="24"/>
            <w:u w:val="single"/>
            <w:lang w:eastAsia="en-US"/>
          </w:rPr>
          <w:t xml:space="preserve"> </w:t>
        </w:r>
        <w:proofErr w:type="spellStart"/>
        <w:r w:rsidRPr="004F6AB2">
          <w:rPr>
            <w:rFonts w:asciiTheme="minorHAnsi" w:eastAsiaTheme="minorHAnsi" w:hAnsiTheme="minorHAnsi" w:cstheme="minorHAnsi"/>
            <w:b/>
            <w:color w:val="0000FF"/>
            <w:sz w:val="24"/>
            <w:szCs w:val="24"/>
            <w:u w:val="single"/>
            <w:lang w:eastAsia="en-US"/>
          </w:rPr>
          <w:t>of</w:t>
        </w:r>
        <w:proofErr w:type="spellEnd"/>
        <w:r w:rsidRPr="004F6AB2">
          <w:rPr>
            <w:rFonts w:asciiTheme="minorHAnsi" w:eastAsiaTheme="minorHAnsi" w:hAnsiTheme="minorHAnsi" w:cstheme="minorHAnsi"/>
            <w:b/>
            <w:color w:val="0000FF"/>
            <w:sz w:val="24"/>
            <w:szCs w:val="24"/>
            <w:u w:val="single"/>
            <w:lang w:eastAsia="en-US"/>
          </w:rPr>
          <w:t xml:space="preserve"> </w:t>
        </w:r>
        <w:proofErr w:type="spellStart"/>
        <w:r w:rsidRPr="004F6AB2">
          <w:rPr>
            <w:rFonts w:asciiTheme="minorHAnsi" w:eastAsiaTheme="minorHAnsi" w:hAnsiTheme="minorHAnsi" w:cstheme="minorHAnsi"/>
            <w:b/>
            <w:color w:val="0000FF"/>
            <w:sz w:val="24"/>
            <w:szCs w:val="24"/>
            <w:u w:val="single"/>
            <w:lang w:eastAsia="en-US"/>
          </w:rPr>
          <w:t>Peace</w:t>
        </w:r>
        <w:proofErr w:type="spellEnd"/>
      </w:hyperlink>
      <w:r w:rsidRPr="004F6AB2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, kterou koncem listopadu v Rijádu osobně převzal z rukou švédského krále Karla XVI. Gustava, za přínos k ochraně životního prostředí.</w:t>
      </w:r>
    </w:p>
    <w:p w14:paraId="61EEFB01" w14:textId="3E2C1FDF" w:rsidR="004F6AB2" w:rsidRPr="004F6AB2" w:rsidRDefault="004F6AB2" w:rsidP="004F6AB2">
      <w:pPr>
        <w:spacing w:after="200" w:line="276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4F6AB2">
        <w:rPr>
          <w:rFonts w:asciiTheme="minorHAnsi" w:eastAsiaTheme="minorHAnsi" w:hAnsiTheme="minorHAnsi" w:cstheme="minorHAnsi"/>
          <w:i/>
          <w:color w:val="auto"/>
          <w:lang w:eastAsia="en-US"/>
        </w:rPr>
        <w:t>„Ačkoliv se jedná o ocenění pro jednotlivce, jsem spíše poslední ze štafety, který měl tu čest protnout cílovou pásku. Za úspěchem Kaprálova mlýna stojí ti</w:t>
      </w:r>
      <w:r w:rsidRPr="004F6AB2">
        <w:rPr>
          <w:rFonts w:asciiTheme="minorHAnsi" w:eastAsiaTheme="minorHAnsi" w:hAnsiTheme="minorHAnsi" w:cstheme="minorHAnsi"/>
          <w:i/>
          <w:color w:val="auto"/>
          <w:lang w:eastAsia="en-US"/>
        </w:rPr>
        <w:t>síce hodin práce dobrovolníků a </w:t>
      </w:r>
      <w:r w:rsidRPr="004F6AB2">
        <w:rPr>
          <w:rFonts w:asciiTheme="minorHAnsi" w:eastAsiaTheme="minorHAnsi" w:hAnsiTheme="minorHAnsi" w:cstheme="minorHAnsi"/>
          <w:i/>
          <w:color w:val="auto"/>
          <w:lang w:eastAsia="en-US"/>
        </w:rPr>
        <w:t xml:space="preserve">předcházejících správců základny. Těší mne, že ze všech 23 oceněných </w:t>
      </w:r>
      <w:proofErr w:type="gramStart"/>
      <w:r w:rsidRPr="004F6AB2">
        <w:rPr>
          <w:rFonts w:asciiTheme="minorHAnsi" w:eastAsiaTheme="minorHAnsi" w:hAnsiTheme="minorHAnsi" w:cstheme="minorHAnsi"/>
          <w:i/>
          <w:color w:val="auto"/>
          <w:lang w:eastAsia="en-US"/>
        </w:rPr>
        <w:t>ze</w:t>
      </w:r>
      <w:proofErr w:type="gramEnd"/>
      <w:r w:rsidRPr="004F6AB2">
        <w:rPr>
          <w:rFonts w:asciiTheme="minorHAnsi" w:eastAsiaTheme="minorHAnsi" w:hAnsiTheme="minorHAnsi" w:cstheme="minorHAnsi"/>
          <w:i/>
          <w:color w:val="auto"/>
          <w:lang w:eastAsia="en-US"/>
        </w:rPr>
        <w:t xml:space="preserve"> 16 zemí jsem byl vybrán mezi 3, kteří mohli své projekty osobně představit králi Gustavovi,“</w:t>
      </w:r>
      <w:r w:rsidRPr="004F6AB2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Pr="004F6AB2">
        <w:rPr>
          <w:rFonts w:asciiTheme="minorHAnsi" w:eastAsiaTheme="minorHAnsi" w:hAnsiTheme="minorHAnsi" w:cstheme="minorHAnsi"/>
          <w:color w:val="auto"/>
          <w:lang w:eastAsia="en-US"/>
        </w:rPr>
        <w:t xml:space="preserve">vzpomíná </w:t>
      </w:r>
      <w:r w:rsidRPr="004F6AB2">
        <w:rPr>
          <w:rFonts w:asciiTheme="minorHAnsi" w:hAnsiTheme="minorHAnsi" w:cstheme="minorHAnsi"/>
        </w:rPr>
        <w:t>na </w:t>
      </w:r>
      <w:r w:rsidRPr="004F6AB2">
        <w:rPr>
          <w:rFonts w:asciiTheme="minorHAnsi" w:hAnsiTheme="minorHAnsi" w:cstheme="minorHAnsi"/>
          <w:lang w:eastAsia="en-US"/>
        </w:rPr>
        <w:t>předání</w:t>
      </w:r>
      <w:r w:rsidRPr="004F6AB2">
        <w:rPr>
          <w:rFonts w:asciiTheme="minorHAnsi" w:eastAsiaTheme="minorHAnsi" w:hAnsiTheme="minorHAnsi" w:cstheme="minorHAnsi"/>
          <w:color w:val="auto"/>
          <w:lang w:eastAsia="en-US"/>
        </w:rPr>
        <w:t xml:space="preserve"> cen Medek.</w:t>
      </w:r>
    </w:p>
    <w:p w14:paraId="28204203" w14:textId="77777777" w:rsidR="004F6AB2" w:rsidRPr="004F6AB2" w:rsidRDefault="004F6AB2" w:rsidP="004F6AB2">
      <w:pPr>
        <w:spacing w:after="200" w:line="276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4F6AB2">
        <w:rPr>
          <w:rFonts w:asciiTheme="minorHAnsi" w:eastAsiaTheme="minorHAnsi" w:hAnsiTheme="minorHAnsi" w:cstheme="minorHAnsi"/>
          <w:color w:val="auto"/>
          <w:lang w:eastAsia="en-US"/>
        </w:rPr>
        <w:t xml:space="preserve">Skautský program </w:t>
      </w:r>
      <w:proofErr w:type="spellStart"/>
      <w:r w:rsidRPr="004F6AB2">
        <w:rPr>
          <w:rFonts w:asciiTheme="minorHAnsi" w:eastAsiaTheme="minorHAnsi" w:hAnsiTheme="minorHAnsi" w:cstheme="minorHAnsi"/>
          <w:color w:val="auto"/>
          <w:lang w:eastAsia="en-US"/>
        </w:rPr>
        <w:t>Messengers</w:t>
      </w:r>
      <w:proofErr w:type="spellEnd"/>
      <w:r w:rsidRPr="004F6AB2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proofErr w:type="spellStart"/>
      <w:r w:rsidRPr="004F6AB2">
        <w:rPr>
          <w:rFonts w:asciiTheme="minorHAnsi" w:eastAsiaTheme="minorHAnsi" w:hAnsiTheme="minorHAnsi" w:cstheme="minorHAnsi"/>
          <w:color w:val="auto"/>
          <w:lang w:eastAsia="en-US"/>
        </w:rPr>
        <w:t>of</w:t>
      </w:r>
      <w:proofErr w:type="spellEnd"/>
      <w:r w:rsidRPr="004F6AB2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proofErr w:type="spellStart"/>
      <w:r w:rsidRPr="004F6AB2">
        <w:rPr>
          <w:rFonts w:asciiTheme="minorHAnsi" w:eastAsiaTheme="minorHAnsi" w:hAnsiTheme="minorHAnsi" w:cstheme="minorHAnsi"/>
          <w:color w:val="auto"/>
          <w:lang w:eastAsia="en-US"/>
        </w:rPr>
        <w:t>Peace</w:t>
      </w:r>
      <w:proofErr w:type="spellEnd"/>
      <w:r w:rsidRPr="004F6AB2">
        <w:rPr>
          <w:rFonts w:asciiTheme="minorHAnsi" w:eastAsiaTheme="minorHAnsi" w:hAnsiTheme="minorHAnsi" w:cstheme="minorHAnsi"/>
          <w:color w:val="auto"/>
          <w:lang w:eastAsia="en-US"/>
        </w:rPr>
        <w:t xml:space="preserve"> se snaží inspirovat mladé lidi po celém světě, aby se zapojovali do společensky prospěšných aktivit. Na webu Světové organizace skautského hnutí každý rok přibývají stovky takových projektů. Ocenění </w:t>
      </w:r>
      <w:proofErr w:type="spellStart"/>
      <w:r w:rsidRPr="004F6AB2">
        <w:rPr>
          <w:rFonts w:asciiTheme="minorHAnsi" w:eastAsiaTheme="minorHAnsi" w:hAnsiTheme="minorHAnsi" w:cstheme="minorHAnsi"/>
          <w:color w:val="auto"/>
          <w:lang w:eastAsia="en-US"/>
        </w:rPr>
        <w:t>Messengers</w:t>
      </w:r>
      <w:proofErr w:type="spellEnd"/>
      <w:r w:rsidRPr="004F6AB2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proofErr w:type="spellStart"/>
      <w:r w:rsidRPr="004F6AB2">
        <w:rPr>
          <w:rFonts w:asciiTheme="minorHAnsi" w:eastAsiaTheme="minorHAnsi" w:hAnsiTheme="minorHAnsi" w:cstheme="minorHAnsi"/>
          <w:color w:val="auto"/>
          <w:lang w:eastAsia="en-US"/>
        </w:rPr>
        <w:t>of</w:t>
      </w:r>
      <w:proofErr w:type="spellEnd"/>
      <w:r w:rsidRPr="004F6AB2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proofErr w:type="spellStart"/>
      <w:r w:rsidRPr="004F6AB2">
        <w:rPr>
          <w:rFonts w:asciiTheme="minorHAnsi" w:eastAsiaTheme="minorHAnsi" w:hAnsiTheme="minorHAnsi" w:cstheme="minorHAnsi"/>
          <w:color w:val="auto"/>
          <w:lang w:eastAsia="en-US"/>
        </w:rPr>
        <w:t>Peace</w:t>
      </w:r>
      <w:proofErr w:type="spellEnd"/>
      <w:r w:rsidRPr="004F6AB2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proofErr w:type="spellStart"/>
      <w:r w:rsidRPr="004F6AB2">
        <w:rPr>
          <w:rFonts w:asciiTheme="minorHAnsi" w:eastAsiaTheme="minorHAnsi" w:hAnsiTheme="minorHAnsi" w:cstheme="minorHAnsi"/>
          <w:color w:val="auto"/>
          <w:lang w:eastAsia="en-US"/>
        </w:rPr>
        <w:t>Hero</w:t>
      </w:r>
      <w:proofErr w:type="spellEnd"/>
      <w:r w:rsidRPr="004F6AB2">
        <w:rPr>
          <w:rFonts w:asciiTheme="minorHAnsi" w:eastAsiaTheme="minorHAnsi" w:hAnsiTheme="minorHAnsi" w:cstheme="minorHAnsi"/>
          <w:color w:val="auto"/>
          <w:lang w:eastAsia="en-US"/>
        </w:rPr>
        <w:t xml:space="preserve"> však získá jen několik vůdčích osobností.</w:t>
      </w:r>
    </w:p>
    <w:p w14:paraId="78912F19" w14:textId="7145A1E7" w:rsidR="004F6AB2" w:rsidRPr="004F6AB2" w:rsidRDefault="004F6AB2" w:rsidP="004F6AB2">
      <w:pPr>
        <w:spacing w:after="200" w:line="276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4F6AB2">
        <w:rPr>
          <w:rFonts w:asciiTheme="minorHAnsi" w:eastAsiaTheme="minorHAnsi" w:hAnsiTheme="minorHAnsi" w:cstheme="minorHAnsi"/>
          <w:color w:val="auto"/>
          <w:lang w:eastAsia="en-US"/>
        </w:rPr>
        <w:t>Michal Medek cenu získal za své aktivity v oblasti e</w:t>
      </w:r>
      <w:r w:rsidRPr="004F6AB2">
        <w:rPr>
          <w:rFonts w:asciiTheme="minorHAnsi" w:eastAsiaTheme="minorHAnsi" w:hAnsiTheme="minorHAnsi" w:cstheme="minorHAnsi"/>
          <w:color w:val="auto"/>
          <w:lang w:eastAsia="en-US"/>
        </w:rPr>
        <w:t>kologické výchovy. Jako jeden z </w:t>
      </w:r>
      <w:r w:rsidRPr="004F6AB2">
        <w:rPr>
          <w:rFonts w:asciiTheme="minorHAnsi" w:eastAsiaTheme="minorHAnsi" w:hAnsiTheme="minorHAnsi" w:cstheme="minorHAnsi"/>
          <w:color w:val="auto"/>
          <w:lang w:eastAsia="en-US"/>
        </w:rPr>
        <w:t xml:space="preserve">„duchovních otců“ stál u přebudování zchátralého mlýna </w:t>
      </w:r>
      <w:r w:rsidRPr="004F6AB2">
        <w:rPr>
          <w:rFonts w:asciiTheme="minorHAnsi" w:eastAsiaTheme="minorHAnsi" w:hAnsiTheme="minorHAnsi" w:cstheme="minorHAnsi"/>
          <w:color w:val="auto"/>
          <w:lang w:eastAsia="en-US"/>
        </w:rPr>
        <w:t xml:space="preserve">v údolí Říčky nedaleko </w:t>
      </w:r>
      <w:proofErr w:type="spellStart"/>
      <w:r w:rsidRPr="004F6AB2">
        <w:rPr>
          <w:rFonts w:asciiTheme="minorHAnsi" w:eastAsiaTheme="minorHAnsi" w:hAnsiTheme="minorHAnsi" w:cstheme="minorHAnsi"/>
          <w:color w:val="auto"/>
          <w:lang w:eastAsia="en-US"/>
        </w:rPr>
        <w:t>Ochozi</w:t>
      </w:r>
      <w:proofErr w:type="spellEnd"/>
      <w:r w:rsidRPr="004F6AB2">
        <w:rPr>
          <w:rFonts w:asciiTheme="minorHAnsi" w:eastAsiaTheme="minorHAnsi" w:hAnsiTheme="minorHAnsi" w:cstheme="minorHAnsi"/>
          <w:color w:val="auto"/>
          <w:lang w:eastAsia="en-US"/>
        </w:rPr>
        <w:t xml:space="preserve"> u </w:t>
      </w:r>
      <w:r w:rsidRPr="004F6AB2">
        <w:rPr>
          <w:rFonts w:asciiTheme="minorHAnsi" w:eastAsiaTheme="minorHAnsi" w:hAnsiTheme="minorHAnsi" w:cstheme="minorHAnsi"/>
          <w:color w:val="auto"/>
          <w:lang w:eastAsia="en-US"/>
        </w:rPr>
        <w:t>Brna na středisko ekologické výchovy. Kaprálův má mode</w:t>
      </w:r>
      <w:r w:rsidRPr="004F6AB2">
        <w:rPr>
          <w:rFonts w:asciiTheme="minorHAnsi" w:eastAsiaTheme="minorHAnsi" w:hAnsiTheme="minorHAnsi" w:cstheme="minorHAnsi"/>
          <w:color w:val="auto"/>
          <w:lang w:eastAsia="en-US"/>
        </w:rPr>
        <w:t>lový ekologicky šetrný provoz a </w:t>
      </w:r>
      <w:r w:rsidRPr="004F6AB2">
        <w:rPr>
          <w:rFonts w:asciiTheme="minorHAnsi" w:eastAsiaTheme="minorHAnsi" w:hAnsiTheme="minorHAnsi" w:cstheme="minorHAnsi"/>
          <w:color w:val="auto"/>
          <w:lang w:eastAsia="en-US"/>
        </w:rPr>
        <w:t xml:space="preserve">poskytuje </w:t>
      </w:r>
      <w:r w:rsidRPr="004F6AB2">
        <w:rPr>
          <w:rFonts w:asciiTheme="minorHAnsi" w:eastAsiaTheme="minorHAnsi" w:hAnsiTheme="minorHAnsi" w:cstheme="minorHAnsi"/>
          <w:color w:val="auto"/>
          <w:lang w:eastAsia="en-US"/>
        </w:rPr>
        <w:t>vzdělávací programy pro školy i </w:t>
      </w:r>
      <w:r w:rsidRPr="004F6AB2">
        <w:rPr>
          <w:rFonts w:asciiTheme="minorHAnsi" w:eastAsiaTheme="minorHAnsi" w:hAnsiTheme="minorHAnsi" w:cstheme="minorHAnsi"/>
          <w:color w:val="auto"/>
          <w:lang w:eastAsia="en-US"/>
        </w:rPr>
        <w:t xml:space="preserve">neziskové organizace. Navíc je ekonomicky soběstačný a funguje tak jako sociální podnik. Dobrou praxi šíří nejen díky partnerství se třemi univerzitami, ale i v rámci světového skautského hnutí, kde se aktivně podílí na tvorbě světového programu environmentální výchovy a rozvoje sítě ekologických skautských základen SCENES. </w:t>
      </w:r>
    </w:p>
    <w:p w14:paraId="74C8D341" w14:textId="36CDE754" w:rsidR="004F6AB2" w:rsidRPr="004F6AB2" w:rsidRDefault="004F6AB2" w:rsidP="004F6AB2">
      <w:pPr>
        <w:spacing w:after="200" w:line="276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4F6AB2">
        <w:rPr>
          <w:rFonts w:asciiTheme="minorHAnsi" w:eastAsiaTheme="minorHAnsi" w:hAnsiTheme="minorHAnsi" w:cstheme="minorHAnsi"/>
          <w:color w:val="000000" w:themeColor="text1"/>
          <w:lang w:eastAsia="en-US"/>
        </w:rPr>
        <w:t>Za čtyři roky provozu už si Kaprálův mlýn zvládl vydobýt renomé v tuzemsku i zahraničí. Na světovém setkání skautů – jamboree – v Japonsku vloni z</w:t>
      </w:r>
      <w:r w:rsidRPr="004F6AB2">
        <w:rPr>
          <w:rFonts w:asciiTheme="minorHAnsi" w:eastAsiaTheme="minorHAnsi" w:hAnsiTheme="minorHAnsi" w:cstheme="minorHAnsi"/>
          <w:color w:val="000000" w:themeColor="text1"/>
          <w:lang w:eastAsia="en-US"/>
        </w:rPr>
        <w:t>ajišťoval ekologické programy a </w:t>
      </w:r>
      <w:r w:rsidRPr="004F6AB2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letos v květnu zde probíhal celosvětový skautský seminář o ekologické výchově. Ten se pravidelně koná jednou za tři roky a Kaprálův mlýn ve snaze o jeho pořádání uspěl v konkurenci </w:t>
      </w:r>
      <w:proofErr w:type="gramStart"/>
      <w:r w:rsidRPr="004F6AB2">
        <w:rPr>
          <w:rFonts w:asciiTheme="minorHAnsi" w:eastAsiaTheme="minorHAnsi" w:hAnsiTheme="minorHAnsi" w:cstheme="minorHAnsi"/>
          <w:color w:val="000000" w:themeColor="text1"/>
          <w:lang w:eastAsia="en-US"/>
        </w:rPr>
        <w:t>ze</w:t>
      </w:r>
      <w:proofErr w:type="gramEnd"/>
      <w:r w:rsidRPr="004F6AB2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3 kontinentů.</w:t>
      </w:r>
    </w:p>
    <w:p w14:paraId="575D6A82" w14:textId="01952294" w:rsidR="004F6AB2" w:rsidRPr="004F6AB2" w:rsidRDefault="004F6AB2" w:rsidP="004F6AB2">
      <w:pPr>
        <w:spacing w:after="200" w:line="276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4F6AB2">
        <w:rPr>
          <w:rFonts w:asciiTheme="minorHAnsi" w:eastAsiaTheme="minorHAnsi" w:hAnsiTheme="minorHAnsi" w:cstheme="minorHAnsi"/>
          <w:color w:val="auto"/>
          <w:lang w:eastAsia="en-US"/>
        </w:rPr>
        <w:t>„Příběh Kaprálova mlýna je inspirací pro skauty v řadě zemí. V prosinci u nás bude čerpat know-how delegace ze Slovinska, v lednu přijedou z Litvy. Za klíče k našemu ú</w:t>
      </w:r>
      <w:r w:rsidRPr="004F6AB2">
        <w:rPr>
          <w:rFonts w:asciiTheme="minorHAnsi" w:eastAsiaTheme="minorHAnsi" w:hAnsiTheme="minorHAnsi" w:cstheme="minorHAnsi"/>
          <w:color w:val="auto"/>
          <w:lang w:eastAsia="en-US"/>
        </w:rPr>
        <w:t xml:space="preserve">spěchu považuji trvalý důraz </w:t>
      </w:r>
      <w:r w:rsidRPr="004F6AB2">
        <w:rPr>
          <w:rFonts w:asciiTheme="minorHAnsi" w:eastAsiaTheme="minorHAnsi" w:hAnsiTheme="minorHAnsi" w:cstheme="minorHAnsi"/>
          <w:color w:val="auto"/>
          <w:lang w:eastAsia="en-US"/>
        </w:rPr>
        <w:lastRenderedPageBreak/>
        <w:t>na </w:t>
      </w:r>
      <w:r w:rsidRPr="004F6AB2">
        <w:rPr>
          <w:rFonts w:asciiTheme="minorHAnsi" w:eastAsiaTheme="minorHAnsi" w:hAnsiTheme="minorHAnsi" w:cstheme="minorHAnsi"/>
          <w:color w:val="auto"/>
          <w:lang w:eastAsia="en-US"/>
        </w:rPr>
        <w:t xml:space="preserve">kvalitu a odvahu prosadit se v zahraničí. Myslím, že dobrých projektů tu máme celou řadu, ale někdy se nám zdá, že světová úroveň je příliš daleko. Nejdůležitější na mlýně přitom není areál v přírodě Moravského krasu ani ekotechnologie, ale mladí lidé, kteří zde sbírají dovednosti pro to, aby zanechali svět lepším, než jaký ho našli,“ prozrazuje svoji filozofii Medek. </w:t>
      </w:r>
    </w:p>
    <w:p w14:paraId="6B705188" w14:textId="77777777" w:rsidR="004F6AB2" w:rsidRPr="004F6AB2" w:rsidRDefault="004F6AB2" w:rsidP="004F6AB2">
      <w:pPr>
        <w:spacing w:after="200" w:line="276" w:lineRule="auto"/>
        <w:rPr>
          <w:rFonts w:asciiTheme="minorHAnsi" w:eastAsiaTheme="minorHAnsi" w:hAnsiTheme="minorHAnsi" w:cstheme="minorHAnsi"/>
          <w:b/>
          <w:color w:val="auto"/>
          <w:lang w:eastAsia="en-US"/>
        </w:rPr>
      </w:pPr>
      <w:r w:rsidRPr="004F6AB2">
        <w:rPr>
          <w:rFonts w:asciiTheme="minorHAnsi" w:eastAsiaTheme="minorHAnsi" w:hAnsiTheme="minorHAnsi" w:cstheme="minorHAnsi"/>
          <w:b/>
          <w:color w:val="auto"/>
          <w:lang w:eastAsia="en-US"/>
        </w:rPr>
        <w:t>Kaprálův mlýn už má jméno i v zahraničí</w:t>
      </w:r>
    </w:p>
    <w:p w14:paraId="4EF4B4FC" w14:textId="6CB6D6E6" w:rsidR="004F6AB2" w:rsidRPr="004F6AB2" w:rsidRDefault="004F6AB2" w:rsidP="004F6AB2">
      <w:pPr>
        <w:suppressAutoHyphens/>
        <w:spacing w:after="200" w:line="276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4F6AB2">
        <w:rPr>
          <w:rFonts w:asciiTheme="minorHAnsi" w:eastAsiaTheme="minorHAnsi" w:hAnsiTheme="minorHAnsi" w:cstheme="minorHAnsi"/>
          <w:color w:val="auto"/>
          <w:lang w:eastAsia="en-US"/>
        </w:rPr>
        <w:t xml:space="preserve">Mlýn získali skauti darem od dědiců původních majitelů, rodiny Kaprálových. Jeho přestavba byla největším projektem v historii Junáka – českého skauta. Kaprálův mlýn </w:t>
      </w:r>
      <w:r w:rsidRPr="004F6AB2">
        <w:rPr>
          <w:rFonts w:asciiTheme="minorHAnsi" w:eastAsiaTheme="minorHAnsi" w:hAnsiTheme="minorHAnsi" w:cstheme="minorHAnsi"/>
          <w:color w:val="auto"/>
          <w:lang w:eastAsia="en-US"/>
        </w:rPr>
        <w:t>byl po </w:t>
      </w:r>
      <w:r w:rsidRPr="004F6AB2">
        <w:rPr>
          <w:rFonts w:asciiTheme="minorHAnsi" w:eastAsiaTheme="minorHAnsi" w:hAnsiTheme="minorHAnsi" w:cstheme="minorHAnsi"/>
          <w:color w:val="auto"/>
          <w:lang w:eastAsia="en-US"/>
        </w:rPr>
        <w:t xml:space="preserve">rekonstrukci financované za přispění evropských dotací slavnostně otevřen 1. září 2012. </w:t>
      </w:r>
    </w:p>
    <w:p w14:paraId="1CCFF4A7" w14:textId="4E037A78" w:rsidR="004F6AB2" w:rsidRDefault="004F6AB2" w:rsidP="004F6AB2">
      <w:pPr>
        <w:suppressAutoHyphens/>
        <w:spacing w:after="200" w:line="276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4F6AB2">
        <w:rPr>
          <w:rFonts w:asciiTheme="minorHAnsi" w:eastAsiaTheme="minorHAnsi" w:hAnsiTheme="minorHAnsi" w:cstheme="minorHAnsi"/>
          <w:color w:val="auto"/>
          <w:lang w:eastAsia="en-US"/>
        </w:rPr>
        <w:t xml:space="preserve">Od té doby poskytuje zázemí nejen pro skautské aktivity, ale i pro školy a mládežnické kolektivy, kterým nabízí výukové programy na téma přírody a ekologie. Zároveň je mezinárodní skautskou základnou, na níž působí dobrovolníci z různých zemí. Kaprálův mlýn je zatím jedinou základnou </w:t>
      </w:r>
      <w:r w:rsidRPr="004F6AB2">
        <w:rPr>
          <w:rFonts w:asciiTheme="minorHAnsi" w:eastAsiaTheme="minorHAnsi" w:hAnsiTheme="minorHAnsi" w:cstheme="minorHAnsi"/>
          <w:color w:val="auto"/>
          <w:lang w:eastAsia="en-US"/>
        </w:rPr>
        <w:t>v </w:t>
      </w:r>
      <w:r w:rsidRPr="004F6AB2">
        <w:rPr>
          <w:rFonts w:asciiTheme="minorHAnsi" w:eastAsiaTheme="minorHAnsi" w:hAnsiTheme="minorHAnsi" w:cstheme="minorHAnsi"/>
          <w:color w:val="auto"/>
          <w:lang w:eastAsia="en-US"/>
        </w:rPr>
        <w:t>postkomunistických zemích z 27, které získaly světovou značku kvality SCENES (</w:t>
      </w:r>
      <w:r w:rsidRPr="004F6AB2">
        <w:rPr>
          <w:rFonts w:asciiTheme="minorHAnsi" w:eastAsiaTheme="minorHAnsi" w:hAnsiTheme="minorHAnsi" w:cstheme="minorHAnsi"/>
          <w:i/>
          <w:color w:val="auto"/>
          <w:lang w:eastAsia="en-US"/>
        </w:rPr>
        <w:t xml:space="preserve">Scout </w:t>
      </w:r>
      <w:proofErr w:type="spellStart"/>
      <w:r w:rsidRPr="004F6AB2">
        <w:rPr>
          <w:rFonts w:asciiTheme="minorHAnsi" w:eastAsiaTheme="minorHAnsi" w:hAnsiTheme="minorHAnsi" w:cstheme="minorHAnsi"/>
          <w:i/>
          <w:color w:val="auto"/>
          <w:lang w:eastAsia="en-US"/>
        </w:rPr>
        <w:t>Centres</w:t>
      </w:r>
      <w:proofErr w:type="spellEnd"/>
      <w:r w:rsidRPr="004F6AB2">
        <w:rPr>
          <w:rFonts w:asciiTheme="minorHAnsi" w:eastAsiaTheme="minorHAnsi" w:hAnsiTheme="minorHAnsi" w:cstheme="minorHAnsi"/>
          <w:i/>
          <w:color w:val="auto"/>
          <w:lang w:eastAsia="en-US"/>
        </w:rPr>
        <w:t xml:space="preserve"> </w:t>
      </w:r>
      <w:proofErr w:type="spellStart"/>
      <w:r w:rsidRPr="004F6AB2">
        <w:rPr>
          <w:rFonts w:asciiTheme="minorHAnsi" w:eastAsiaTheme="minorHAnsi" w:hAnsiTheme="minorHAnsi" w:cstheme="minorHAnsi"/>
          <w:i/>
          <w:color w:val="auto"/>
          <w:lang w:eastAsia="en-US"/>
        </w:rPr>
        <w:t>of</w:t>
      </w:r>
      <w:proofErr w:type="spellEnd"/>
      <w:r w:rsidRPr="004F6AB2">
        <w:rPr>
          <w:rFonts w:asciiTheme="minorHAnsi" w:eastAsiaTheme="minorHAnsi" w:hAnsiTheme="minorHAnsi" w:cstheme="minorHAnsi"/>
          <w:i/>
          <w:color w:val="auto"/>
          <w:lang w:eastAsia="en-US"/>
        </w:rPr>
        <w:t xml:space="preserve"> Excellence </w:t>
      </w:r>
      <w:proofErr w:type="spellStart"/>
      <w:r w:rsidRPr="004F6AB2">
        <w:rPr>
          <w:rFonts w:asciiTheme="minorHAnsi" w:eastAsiaTheme="minorHAnsi" w:hAnsiTheme="minorHAnsi" w:cstheme="minorHAnsi"/>
          <w:i/>
          <w:color w:val="auto"/>
          <w:lang w:eastAsia="en-US"/>
        </w:rPr>
        <w:t>for</w:t>
      </w:r>
      <w:proofErr w:type="spellEnd"/>
      <w:r w:rsidRPr="004F6AB2">
        <w:rPr>
          <w:rFonts w:asciiTheme="minorHAnsi" w:eastAsiaTheme="minorHAnsi" w:hAnsiTheme="minorHAnsi" w:cstheme="minorHAnsi"/>
          <w:i/>
          <w:color w:val="auto"/>
          <w:lang w:eastAsia="en-US"/>
        </w:rPr>
        <w:t xml:space="preserve"> </w:t>
      </w:r>
      <w:proofErr w:type="spellStart"/>
      <w:r w:rsidRPr="004F6AB2">
        <w:rPr>
          <w:rFonts w:asciiTheme="minorHAnsi" w:eastAsiaTheme="minorHAnsi" w:hAnsiTheme="minorHAnsi" w:cstheme="minorHAnsi"/>
          <w:i/>
          <w:color w:val="auto"/>
          <w:lang w:eastAsia="en-US"/>
        </w:rPr>
        <w:t>Nature</w:t>
      </w:r>
      <w:proofErr w:type="spellEnd"/>
      <w:r w:rsidRPr="004F6AB2">
        <w:rPr>
          <w:rFonts w:asciiTheme="minorHAnsi" w:eastAsiaTheme="minorHAnsi" w:hAnsiTheme="minorHAnsi" w:cstheme="minorHAnsi"/>
          <w:i/>
          <w:color w:val="auto"/>
          <w:lang w:eastAsia="en-US"/>
        </w:rPr>
        <w:t xml:space="preserve"> and </w:t>
      </w:r>
      <w:proofErr w:type="spellStart"/>
      <w:r w:rsidRPr="004F6AB2">
        <w:rPr>
          <w:rFonts w:asciiTheme="minorHAnsi" w:eastAsiaTheme="minorHAnsi" w:hAnsiTheme="minorHAnsi" w:cstheme="minorHAnsi"/>
          <w:i/>
          <w:color w:val="auto"/>
          <w:lang w:eastAsia="en-US"/>
        </w:rPr>
        <w:t>Environment</w:t>
      </w:r>
      <w:proofErr w:type="spellEnd"/>
      <w:r w:rsidRPr="004F6AB2">
        <w:rPr>
          <w:rFonts w:asciiTheme="minorHAnsi" w:eastAsiaTheme="minorHAnsi" w:hAnsiTheme="minorHAnsi" w:cstheme="minorHAnsi"/>
          <w:color w:val="auto"/>
          <w:lang w:eastAsia="en-US"/>
        </w:rPr>
        <w:t xml:space="preserve">). </w:t>
      </w:r>
    </w:p>
    <w:p w14:paraId="26F2A928" w14:textId="02D2C1ED" w:rsidR="00620557" w:rsidRPr="004F6AB2" w:rsidRDefault="00620557" w:rsidP="004F6AB2">
      <w:pPr>
        <w:suppressAutoHyphens/>
        <w:spacing w:after="200" w:line="276" w:lineRule="auto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Fotografie z předávání ceny </w:t>
      </w:r>
      <w:bookmarkStart w:id="0" w:name="_GoBack"/>
      <w:bookmarkEnd w:id="0"/>
      <w:r>
        <w:rPr>
          <w:rFonts w:asciiTheme="minorHAnsi" w:eastAsiaTheme="minorHAnsi" w:hAnsiTheme="minorHAnsi" w:cstheme="minorHAnsi"/>
          <w:color w:val="auto"/>
          <w:lang w:eastAsia="en-US"/>
        </w:rPr>
        <w:t>Vám na požádání rádi poskytneme.</w:t>
      </w:r>
    </w:p>
    <w:p w14:paraId="70E95A9F" w14:textId="77777777" w:rsidR="004F6AB2" w:rsidRPr="004F6AB2" w:rsidRDefault="004F6AB2" w:rsidP="004F6AB2">
      <w:pPr>
        <w:suppressAutoHyphens/>
        <w:spacing w:after="200" w:line="276" w:lineRule="auto"/>
        <w:rPr>
          <w:rFonts w:asciiTheme="minorHAnsi" w:eastAsiaTheme="minorHAnsi" w:hAnsiTheme="minorHAnsi" w:cstheme="minorHAnsi"/>
          <w:color w:val="0000FF"/>
          <w:u w:val="single"/>
          <w:lang w:eastAsia="en-US"/>
        </w:rPr>
      </w:pPr>
      <w:r w:rsidRPr="004F6AB2">
        <w:rPr>
          <w:rFonts w:asciiTheme="minorHAnsi" w:eastAsiaTheme="minorHAnsi" w:hAnsiTheme="minorHAnsi" w:cstheme="minorHAnsi"/>
          <w:color w:val="auto"/>
          <w:lang w:eastAsia="en-US"/>
        </w:rPr>
        <w:t xml:space="preserve">Více o Kaprálově mlýně najdete na webu </w:t>
      </w:r>
      <w:hyperlink r:id="rId10" w:history="1">
        <w:r w:rsidRPr="004F6AB2">
          <w:rPr>
            <w:rFonts w:asciiTheme="minorHAnsi" w:eastAsiaTheme="minorHAnsi" w:hAnsiTheme="minorHAnsi" w:cstheme="minorHAnsi"/>
            <w:color w:val="0000FF"/>
            <w:u w:val="single"/>
            <w:lang w:eastAsia="en-US"/>
          </w:rPr>
          <w:t>www.kapraluvmlyn.cz</w:t>
        </w:r>
      </w:hyperlink>
    </w:p>
    <w:p w14:paraId="14D1B4DC" w14:textId="6CD1AE3C" w:rsidR="006C5036" w:rsidRPr="004F6AB2" w:rsidRDefault="00AA0D8A" w:rsidP="006C5036">
      <w:pPr>
        <w:rPr>
          <w:rFonts w:asciiTheme="minorHAnsi" w:hAnsiTheme="minorHAnsi"/>
          <w:bCs/>
          <w:kern w:val="28"/>
        </w:rPr>
      </w:pPr>
      <w:r w:rsidRPr="004F6AB2">
        <w:rPr>
          <w:rFonts w:asciiTheme="minorHAnsi" w:hAnsiTheme="minorHAnsi"/>
          <w:bCs/>
          <w:kern w:val="28"/>
        </w:rPr>
        <w:t>Více</w:t>
      </w:r>
      <w:r w:rsidR="00946F18" w:rsidRPr="004F6AB2">
        <w:rPr>
          <w:rFonts w:asciiTheme="minorHAnsi" w:hAnsiTheme="minorHAnsi"/>
          <w:bCs/>
          <w:kern w:val="28"/>
        </w:rPr>
        <w:t xml:space="preserve"> o skautingu</w:t>
      </w:r>
      <w:r w:rsidRPr="004F6AB2">
        <w:rPr>
          <w:rFonts w:asciiTheme="minorHAnsi" w:hAnsiTheme="minorHAnsi"/>
          <w:bCs/>
          <w:kern w:val="28"/>
        </w:rPr>
        <w:t xml:space="preserve"> na</w:t>
      </w:r>
      <w:r w:rsidR="006C5036" w:rsidRPr="004F6AB2">
        <w:rPr>
          <w:rFonts w:asciiTheme="minorHAnsi" w:hAnsiTheme="minorHAnsi"/>
          <w:bCs/>
          <w:kern w:val="28"/>
        </w:rPr>
        <w:t xml:space="preserve"> </w:t>
      </w:r>
      <w:hyperlink r:id="rId11" w:history="1">
        <w:r w:rsidR="006C5036" w:rsidRPr="004F6AB2">
          <w:rPr>
            <w:rStyle w:val="Hypertextovodkaz"/>
            <w:rFonts w:asciiTheme="minorHAnsi" w:hAnsiTheme="minorHAnsi"/>
            <w:bCs/>
            <w:kern w:val="28"/>
          </w:rPr>
          <w:t>www.skaut.cz</w:t>
        </w:r>
      </w:hyperlink>
      <w:r w:rsidR="006C5036" w:rsidRPr="004F6AB2">
        <w:rPr>
          <w:rFonts w:asciiTheme="minorHAnsi" w:hAnsiTheme="minorHAnsi"/>
          <w:bCs/>
          <w:kern w:val="28"/>
        </w:rPr>
        <w:t xml:space="preserve">. </w:t>
      </w:r>
    </w:p>
    <w:p w14:paraId="4C1425E0" w14:textId="1FB1BF87" w:rsidR="0071123B" w:rsidRPr="004F6AB2" w:rsidRDefault="0051264B">
      <w:pPr>
        <w:tabs>
          <w:tab w:val="left" w:pos="1390"/>
        </w:tabs>
        <w:spacing w:line="240" w:lineRule="auto"/>
      </w:pPr>
      <w:r w:rsidRPr="004F6AB2">
        <w:rPr>
          <w:i/>
        </w:rPr>
        <w:t>Junák – český skaut je největší výchovnou organizací pro děti a mládež v Česku. </w:t>
      </w:r>
      <w:hyperlink r:id="rId12">
        <w:r w:rsidRPr="004F6AB2">
          <w:rPr>
            <w:i/>
            <w:color w:val="0563C1"/>
            <w:u w:val="single"/>
          </w:rPr>
          <w:t>Za posledních 10 let se počet skautek a skautů v zemi zvýšil ze 40 tisíc na 55 tisíc.</w:t>
        </w:r>
      </w:hyperlink>
      <w:r w:rsidRPr="004F6AB2">
        <w:rPr>
          <w:i/>
        </w:rPr>
        <w:t xml:space="preserve"> Skauting vede k formování charakteru, přináší mladým lidem dobrodružství a partu kamarádů. Je největším hnutím </w:t>
      </w:r>
      <w:r w:rsidR="00443C00" w:rsidRPr="004F6AB2">
        <w:rPr>
          <w:i/>
        </w:rPr>
        <w:t>mladých</w:t>
      </w:r>
      <w:r w:rsidRPr="004F6AB2">
        <w:rPr>
          <w:i/>
        </w:rPr>
        <w:t xml:space="preserve"> na světě – hlásí se k němu 50 milionů dětí a mladých lidí ve 216 zemích světa.</w:t>
      </w:r>
    </w:p>
    <w:p w14:paraId="3C67865E" w14:textId="3A18B6AA" w:rsidR="00CB6344" w:rsidRDefault="00620557">
      <w:pPr>
        <w:tabs>
          <w:tab w:val="left" w:pos="1390"/>
        </w:tabs>
        <w:spacing w:line="240" w:lineRule="auto"/>
      </w:pPr>
      <w:hyperlink r:id="rId13"/>
      <w:r w:rsidR="0051264B" w:rsidRPr="00AD34F8">
        <w:rPr>
          <w:b/>
          <w:sz w:val="24"/>
          <w:szCs w:val="24"/>
        </w:rPr>
        <w:t xml:space="preserve">Jitka </w:t>
      </w:r>
      <w:proofErr w:type="spellStart"/>
      <w:r w:rsidR="0051264B" w:rsidRPr="00AD34F8">
        <w:rPr>
          <w:b/>
          <w:sz w:val="24"/>
          <w:szCs w:val="24"/>
        </w:rPr>
        <w:t>Taussiková</w:t>
      </w:r>
      <w:proofErr w:type="spellEnd"/>
      <w:r w:rsidR="00903411" w:rsidRPr="00AD34F8">
        <w:rPr>
          <w:b/>
          <w:sz w:val="24"/>
          <w:szCs w:val="24"/>
        </w:rPr>
        <w:br/>
      </w:r>
      <w:r w:rsidR="006C5036" w:rsidRPr="00AD34F8">
        <w:rPr>
          <w:b/>
          <w:sz w:val="24"/>
          <w:szCs w:val="24"/>
        </w:rPr>
        <w:t>tisková mluvčí</w:t>
      </w:r>
      <w:r w:rsidR="00903411" w:rsidRPr="00AD34F8">
        <w:rPr>
          <w:b/>
          <w:sz w:val="24"/>
          <w:szCs w:val="24"/>
        </w:rPr>
        <w:br/>
      </w:r>
      <w:r w:rsidR="0051264B">
        <w:rPr>
          <w:sz w:val="24"/>
          <w:szCs w:val="24"/>
        </w:rPr>
        <w:t>GSM 604 867</w:t>
      </w:r>
      <w:r w:rsidR="00903411">
        <w:rPr>
          <w:sz w:val="24"/>
          <w:szCs w:val="24"/>
        </w:rPr>
        <w:t> </w:t>
      </w:r>
      <w:r w:rsidR="0051264B">
        <w:rPr>
          <w:sz w:val="24"/>
          <w:szCs w:val="24"/>
        </w:rPr>
        <w:t>970</w:t>
      </w:r>
      <w:r w:rsidR="00903411">
        <w:rPr>
          <w:sz w:val="24"/>
          <w:szCs w:val="24"/>
        </w:rPr>
        <w:br/>
      </w:r>
      <w:hyperlink r:id="rId14">
        <w:r w:rsidR="0051264B">
          <w:rPr>
            <w:color w:val="0563C1"/>
            <w:sz w:val="24"/>
            <w:szCs w:val="24"/>
            <w:u w:val="single"/>
          </w:rPr>
          <w:t>jitka.taussikova@skaut.cz</w:t>
        </w:r>
      </w:hyperlink>
      <w:r w:rsidR="00903411">
        <w:rPr>
          <w:color w:val="0563C1"/>
          <w:sz w:val="24"/>
          <w:szCs w:val="24"/>
          <w:u w:val="single"/>
        </w:rPr>
        <w:br/>
      </w:r>
    </w:p>
    <w:p w14:paraId="6A9A978B" w14:textId="77777777" w:rsidR="00CB6344" w:rsidRPr="00AD34F8" w:rsidRDefault="0051264B">
      <w:pPr>
        <w:tabs>
          <w:tab w:val="left" w:pos="1390"/>
        </w:tabs>
        <w:spacing w:line="240" w:lineRule="auto"/>
        <w:rPr>
          <w:color w:val="auto"/>
        </w:rPr>
      </w:pPr>
      <w:r w:rsidRPr="00AD34F8">
        <w:rPr>
          <w:color w:val="auto"/>
          <w:sz w:val="24"/>
          <w:szCs w:val="24"/>
        </w:rPr>
        <w:t>Další zajímavé zprávy ze světa skautingu naleznete také na stránkách, na které odkazují jednotlivé bannery níže:</w:t>
      </w:r>
    </w:p>
    <w:p w14:paraId="47B48FB4" w14:textId="77777777" w:rsidR="00CB6344" w:rsidRDefault="0051264B">
      <w:pPr>
        <w:tabs>
          <w:tab w:val="left" w:pos="1390"/>
        </w:tabs>
        <w:spacing w:line="240" w:lineRule="auto"/>
      </w:pPr>
      <w:r>
        <w:rPr>
          <w:noProof/>
        </w:rPr>
        <w:lastRenderedPageBreak/>
        <w:drawing>
          <wp:inline distT="0" distB="0" distL="0" distR="0" wp14:anchorId="2E84081B" wp14:editId="1A37BBAB">
            <wp:extent cx="2752945" cy="936000"/>
            <wp:effectExtent l="0" t="0" r="0" b="0"/>
            <wp:docPr id="2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945" cy="93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274A03" wp14:editId="694F4C73">
            <wp:extent cx="2745441" cy="933450"/>
            <wp:effectExtent l="0" t="0" r="0" b="0"/>
            <wp:docPr id="4" name="image09.png" descr="C:\Users\jitka.taussikova\Downloads\TZbanner_Nabory20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 descr="C:\Users\jitka.taussikova\Downloads\TZbanner_Nabory201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5441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F9CEEB" w14:textId="77777777" w:rsidR="00CB6344" w:rsidRDefault="0051264B">
      <w:pPr>
        <w:spacing w:line="276" w:lineRule="auto"/>
      </w:pPr>
      <w:r>
        <w:rPr>
          <w:noProof/>
        </w:rPr>
        <w:drawing>
          <wp:inline distT="0" distB="0" distL="0" distR="0" wp14:anchorId="2234BF2E" wp14:editId="5C9714A9">
            <wp:extent cx="2752945" cy="936000"/>
            <wp:effectExtent l="0" t="0" r="0" b="0"/>
            <wp:docPr id="3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945" cy="93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008624" wp14:editId="4E26D863">
            <wp:extent cx="2752940" cy="936000"/>
            <wp:effectExtent l="0" t="0" r="0" b="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940" cy="93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B6344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9019E" w14:textId="77777777" w:rsidR="00E26BAD" w:rsidRDefault="00E26BAD">
      <w:pPr>
        <w:spacing w:after="0" w:line="240" w:lineRule="auto"/>
      </w:pPr>
      <w:r>
        <w:separator/>
      </w:r>
    </w:p>
  </w:endnote>
  <w:endnote w:type="continuationSeparator" w:id="0">
    <w:p w14:paraId="5853FFBE" w14:textId="77777777" w:rsidR="00E26BAD" w:rsidRDefault="00E2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63D2C" w14:textId="77777777" w:rsidR="00CB6344" w:rsidRDefault="0051264B">
    <w:pPr>
      <w:tabs>
        <w:tab w:val="center" w:pos="4703"/>
        <w:tab w:val="right" w:pos="9406"/>
      </w:tabs>
      <w:spacing w:after="0" w:line="36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322D77AD" wp14:editId="15550942">
          <wp:simplePos x="0" y="0"/>
          <wp:positionH relativeFrom="margin">
            <wp:posOffset>3152775</wp:posOffset>
          </wp:positionH>
          <wp:positionV relativeFrom="paragraph">
            <wp:posOffset>201295</wp:posOffset>
          </wp:positionV>
          <wp:extent cx="2607945" cy="1188720"/>
          <wp:effectExtent l="0" t="0" r="0" b="0"/>
          <wp:wrapSquare wrapText="bothSides" distT="0" distB="0" distL="114300" distR="114300"/>
          <wp:docPr id="1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7945" cy="1188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95AE00" w14:textId="34A9066C" w:rsidR="00CB6344" w:rsidRDefault="0051264B" w:rsidP="00AD34F8">
    <w:pPr>
      <w:tabs>
        <w:tab w:val="center" w:pos="4703"/>
        <w:tab w:val="right" w:pos="9406"/>
      </w:tabs>
      <w:spacing w:after="0" w:line="240" w:lineRule="auto"/>
    </w:pPr>
    <w:r>
      <w:rPr>
        <w:rFonts w:ascii="Times New Roman" w:eastAsia="Times New Roman" w:hAnsi="Times New Roman" w:cs="Times New Roman"/>
        <w:sz w:val="24"/>
        <w:szCs w:val="24"/>
      </w:rPr>
      <w:t xml:space="preserve">Junák – český skaut </w:t>
    </w:r>
  </w:p>
  <w:p w14:paraId="21414138" w14:textId="61247651" w:rsidR="00CB6344" w:rsidRDefault="0051264B" w:rsidP="00AD34F8">
    <w:pPr>
      <w:tabs>
        <w:tab w:val="center" w:pos="4703"/>
        <w:tab w:val="right" w:pos="9406"/>
      </w:tabs>
      <w:spacing w:after="0" w:line="240" w:lineRule="auto"/>
    </w:pPr>
    <w:r>
      <w:rPr>
        <w:rFonts w:ascii="Times New Roman" w:eastAsia="Times New Roman" w:hAnsi="Times New Roman" w:cs="Times New Roman"/>
        <w:sz w:val="24"/>
        <w:szCs w:val="24"/>
      </w:rPr>
      <w:t xml:space="preserve">Senovážné nám. 24 </w:t>
    </w:r>
  </w:p>
  <w:p w14:paraId="5F6FC7B3" w14:textId="77777777" w:rsidR="00CB6344" w:rsidRDefault="0051264B" w:rsidP="00AD34F8">
    <w:pPr>
      <w:tabs>
        <w:tab w:val="center" w:pos="4703"/>
        <w:tab w:val="right" w:pos="9406"/>
      </w:tabs>
      <w:spacing w:after="0" w:line="240" w:lineRule="auto"/>
    </w:pPr>
    <w:r>
      <w:rPr>
        <w:rFonts w:ascii="Times New Roman" w:eastAsia="Times New Roman" w:hAnsi="Times New Roman" w:cs="Times New Roman"/>
        <w:sz w:val="24"/>
        <w:szCs w:val="24"/>
      </w:rPr>
      <w:t xml:space="preserve">110 00 Praha 1 </w:t>
    </w:r>
  </w:p>
  <w:p w14:paraId="5E4D0D5F" w14:textId="77777777" w:rsidR="00CB6344" w:rsidRDefault="00620557" w:rsidP="00AD34F8">
    <w:pPr>
      <w:tabs>
        <w:tab w:val="center" w:pos="4703"/>
        <w:tab w:val="right" w:pos="9406"/>
      </w:tabs>
      <w:spacing w:after="567" w:line="240" w:lineRule="auto"/>
    </w:pPr>
    <w:hyperlink r:id="rId2">
      <w:r w:rsidR="0051264B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www.skaut.cz</w:t>
      </w:r>
    </w:hyperlink>
    <w:r w:rsidR="0051264B">
      <w:rPr>
        <w:rFonts w:ascii="Times New Roman" w:eastAsia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1B344" w14:textId="77777777" w:rsidR="00E26BAD" w:rsidRDefault="00E26BAD">
      <w:pPr>
        <w:spacing w:after="0" w:line="240" w:lineRule="auto"/>
      </w:pPr>
      <w:r>
        <w:separator/>
      </w:r>
    </w:p>
  </w:footnote>
  <w:footnote w:type="continuationSeparator" w:id="0">
    <w:p w14:paraId="6292166A" w14:textId="77777777" w:rsidR="00E26BAD" w:rsidRDefault="00E2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E80BF" w14:textId="77777777" w:rsidR="00CB6344" w:rsidRDefault="0051264B">
    <w:pPr>
      <w:tabs>
        <w:tab w:val="center" w:pos="4703"/>
        <w:tab w:val="right" w:pos="9406"/>
      </w:tabs>
      <w:spacing w:before="567" w:after="0" w:line="240" w:lineRule="auto"/>
    </w:pPr>
    <w:r>
      <w:rPr>
        <w:noProof/>
      </w:rPr>
      <w:drawing>
        <wp:inline distT="0" distB="0" distL="0" distR="0" wp14:anchorId="35DB6D22" wp14:editId="3DF66FD8">
          <wp:extent cx="1246635" cy="1560579"/>
          <wp:effectExtent l="0" t="0" r="0" b="0"/>
          <wp:docPr id="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6635" cy="15605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614"/>
    <w:multiLevelType w:val="multilevel"/>
    <w:tmpl w:val="1170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520CA"/>
    <w:multiLevelType w:val="multilevel"/>
    <w:tmpl w:val="1AF2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9C6F4C"/>
    <w:multiLevelType w:val="multilevel"/>
    <w:tmpl w:val="0A06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Vanek">
    <w15:presenceInfo w15:providerId="AD" w15:userId="S-1-5-21-4170775381-1908168851-1890828597-1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44"/>
    <w:rsid w:val="00030549"/>
    <w:rsid w:val="000348CF"/>
    <w:rsid w:val="00066B5D"/>
    <w:rsid w:val="00082ED9"/>
    <w:rsid w:val="00093532"/>
    <w:rsid w:val="000D2AEC"/>
    <w:rsid w:val="000F5C13"/>
    <w:rsid w:val="00175131"/>
    <w:rsid w:val="001914D1"/>
    <w:rsid w:val="001A1194"/>
    <w:rsid w:val="001B4221"/>
    <w:rsid w:val="001E2B85"/>
    <w:rsid w:val="00233305"/>
    <w:rsid w:val="002C2430"/>
    <w:rsid w:val="002C7A80"/>
    <w:rsid w:val="002D2DE4"/>
    <w:rsid w:val="003224A1"/>
    <w:rsid w:val="0037345E"/>
    <w:rsid w:val="003E332E"/>
    <w:rsid w:val="00443C00"/>
    <w:rsid w:val="004863CE"/>
    <w:rsid w:val="004F6AB2"/>
    <w:rsid w:val="0051264B"/>
    <w:rsid w:val="005F4F6A"/>
    <w:rsid w:val="00600A96"/>
    <w:rsid w:val="00620557"/>
    <w:rsid w:val="006436D0"/>
    <w:rsid w:val="00646FBF"/>
    <w:rsid w:val="00664852"/>
    <w:rsid w:val="006672A3"/>
    <w:rsid w:val="006A1129"/>
    <w:rsid w:val="006A4AAB"/>
    <w:rsid w:val="006C5036"/>
    <w:rsid w:val="0071123B"/>
    <w:rsid w:val="007311DF"/>
    <w:rsid w:val="007C3216"/>
    <w:rsid w:val="007D2628"/>
    <w:rsid w:val="007F51CA"/>
    <w:rsid w:val="008333C3"/>
    <w:rsid w:val="00847D36"/>
    <w:rsid w:val="00866B5D"/>
    <w:rsid w:val="009016BF"/>
    <w:rsid w:val="00901ECC"/>
    <w:rsid w:val="00903411"/>
    <w:rsid w:val="00946F18"/>
    <w:rsid w:val="00961050"/>
    <w:rsid w:val="009641CE"/>
    <w:rsid w:val="00973233"/>
    <w:rsid w:val="0099250D"/>
    <w:rsid w:val="00A74DA4"/>
    <w:rsid w:val="00AA0D8A"/>
    <w:rsid w:val="00AA3226"/>
    <w:rsid w:val="00AB5684"/>
    <w:rsid w:val="00AD34F8"/>
    <w:rsid w:val="00B52788"/>
    <w:rsid w:val="00B71B5E"/>
    <w:rsid w:val="00B720AF"/>
    <w:rsid w:val="00BB2C70"/>
    <w:rsid w:val="00BD4721"/>
    <w:rsid w:val="00C343B3"/>
    <w:rsid w:val="00C602C1"/>
    <w:rsid w:val="00CA600F"/>
    <w:rsid w:val="00CB6344"/>
    <w:rsid w:val="00CC2271"/>
    <w:rsid w:val="00D20872"/>
    <w:rsid w:val="00D7120C"/>
    <w:rsid w:val="00DE1A0E"/>
    <w:rsid w:val="00DE6A8B"/>
    <w:rsid w:val="00E26BAD"/>
    <w:rsid w:val="00E44BF0"/>
    <w:rsid w:val="00E66285"/>
    <w:rsid w:val="00EA447E"/>
    <w:rsid w:val="00EE662A"/>
    <w:rsid w:val="00EF0D42"/>
    <w:rsid w:val="00F42EE8"/>
    <w:rsid w:val="00FA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E33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430"/>
    <w:rPr>
      <w:rFonts w:ascii="Tahoma" w:hAnsi="Tahoma" w:cs="Tahoma"/>
      <w:sz w:val="16"/>
      <w:szCs w:val="16"/>
    </w:rPr>
  </w:style>
  <w:style w:type="character" w:styleId="Hypertextovodkaz">
    <w:name w:val="Hyperlink"/>
    <w:rsid w:val="006C503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D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20872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2E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2EE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0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411"/>
  </w:style>
  <w:style w:type="paragraph" w:styleId="Zpat">
    <w:name w:val="footer"/>
    <w:basedOn w:val="Normln"/>
    <w:link w:val="ZpatChar"/>
    <w:uiPriority w:val="99"/>
    <w:unhideWhenUsed/>
    <w:rsid w:val="0090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430"/>
    <w:rPr>
      <w:rFonts w:ascii="Tahoma" w:hAnsi="Tahoma" w:cs="Tahoma"/>
      <w:sz w:val="16"/>
      <w:szCs w:val="16"/>
    </w:rPr>
  </w:style>
  <w:style w:type="character" w:styleId="Hypertextovodkaz">
    <w:name w:val="Hyperlink"/>
    <w:rsid w:val="006C503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D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20872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2E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2EE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0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411"/>
  </w:style>
  <w:style w:type="paragraph" w:styleId="Zpat">
    <w:name w:val="footer"/>
    <w:basedOn w:val="Normln"/>
    <w:link w:val="ZpatChar"/>
    <w:uiPriority w:val="99"/>
    <w:unhideWhenUsed/>
    <w:rsid w:val="0090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lickr.com/photos/skaut/albums/with/72157650362019883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kaut.cz/novinky/aktu%C3%A1ln%C4%9B/holek-kluk%C5%AF-ve-skautsk%C3%BDch-odd%C3%ADlech-u%C5%BE-10-let-v-kuse-p%C5%99ib%C3%BDv%C3%A1-mimo%C5%99%C3%A1dnou-d%C5%AFv%C4%9Bru-rodi%C4%8D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kaut.cz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microsoft.com/office/2011/relationships/people" Target="people.xml"/><Relationship Id="rId10" Type="http://schemas.openxmlformats.org/officeDocument/2006/relationships/hyperlink" Target="http://www.kapraluvmlyn.cz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cout.org/messengersofpeace" TargetMode="External"/><Relationship Id="rId14" Type="http://schemas.openxmlformats.org/officeDocument/2006/relationships/hyperlink" Target="mailto:jitka.taussikova@skaut.cz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aut.cz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3EC96-10FE-43C8-AAC9-526DA2A8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667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Taussikova</dc:creator>
  <cp:lastModifiedBy>Jitka Taussikova</cp:lastModifiedBy>
  <cp:revision>4</cp:revision>
  <dcterms:created xsi:type="dcterms:W3CDTF">2016-12-07T14:29:00Z</dcterms:created>
  <dcterms:modified xsi:type="dcterms:W3CDTF">2016-12-07T14:51:00Z</dcterms:modified>
</cp:coreProperties>
</file>