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6860A76" w14:textId="77777777" w:rsidR="00D20872" w:rsidRPr="003E332E" w:rsidRDefault="0051264B" w:rsidP="003E332E">
      <w:pPr>
        <w:spacing w:line="240" w:lineRule="auto"/>
        <w:jc w:val="right"/>
      </w:pPr>
      <w:r w:rsidRPr="003E332E">
        <w:t>Tisková zpráva</w:t>
      </w:r>
    </w:p>
    <w:p w14:paraId="7F4C0FE1" w14:textId="0B26A773" w:rsidR="00CB6344" w:rsidRPr="003E332E" w:rsidRDefault="0051264B" w:rsidP="003E332E">
      <w:pPr>
        <w:spacing w:line="240" w:lineRule="auto"/>
        <w:jc w:val="right"/>
      </w:pPr>
      <w:r w:rsidRPr="003E332E">
        <w:tab/>
      </w:r>
      <w:r w:rsidR="00C602C1" w:rsidRPr="003E332E">
        <w:t>1</w:t>
      </w:r>
      <w:r w:rsidR="000D2AEC" w:rsidRPr="003E332E">
        <w:t>5</w:t>
      </w:r>
      <w:r w:rsidRPr="003E332E">
        <w:t xml:space="preserve">. </w:t>
      </w:r>
      <w:r w:rsidR="00C602C1" w:rsidRPr="003E332E">
        <w:t>listopad</w:t>
      </w:r>
      <w:r w:rsidRPr="003E332E">
        <w:t xml:space="preserve"> 2016</w:t>
      </w:r>
    </w:p>
    <w:p w14:paraId="7F47799C" w14:textId="5A726C75" w:rsidR="000D2AEC" w:rsidRPr="000D2AEC" w:rsidRDefault="000D2AEC" w:rsidP="000D2AEC">
      <w:pPr>
        <w:spacing w:line="276" w:lineRule="auto"/>
        <w:rPr>
          <w:rFonts w:cs="Times New Roman"/>
          <w:b/>
          <w:color w:val="auto"/>
          <w:sz w:val="32"/>
          <w:szCs w:val="32"/>
          <w:lang w:eastAsia="en-US"/>
        </w:rPr>
      </w:pPr>
      <w:r w:rsidRPr="000D2AEC">
        <w:rPr>
          <w:rFonts w:cs="Times New Roman"/>
          <w:b/>
          <w:color w:val="auto"/>
          <w:sz w:val="32"/>
          <w:szCs w:val="32"/>
          <w:lang w:eastAsia="en-US"/>
        </w:rPr>
        <w:t xml:space="preserve">Elixír 2016 </w:t>
      </w:r>
      <w:r w:rsidR="001B4221">
        <w:rPr>
          <w:rFonts w:cs="Times New Roman"/>
          <w:b/>
          <w:color w:val="auto"/>
          <w:sz w:val="32"/>
          <w:szCs w:val="32"/>
          <w:lang w:eastAsia="en-US"/>
        </w:rPr>
        <w:t>nabídne</w:t>
      </w:r>
      <w:r w:rsidR="001B4221" w:rsidRPr="000D2AEC">
        <w:rPr>
          <w:rFonts w:cs="Times New Roman"/>
          <w:b/>
          <w:color w:val="auto"/>
          <w:sz w:val="32"/>
          <w:szCs w:val="32"/>
          <w:lang w:eastAsia="en-US"/>
        </w:rPr>
        <w:t xml:space="preserve"> </w:t>
      </w:r>
      <w:r w:rsidRPr="000D2AEC">
        <w:rPr>
          <w:rFonts w:cs="Times New Roman"/>
          <w:b/>
          <w:color w:val="auto"/>
          <w:sz w:val="32"/>
          <w:szCs w:val="32"/>
          <w:lang w:eastAsia="en-US"/>
        </w:rPr>
        <w:t xml:space="preserve">inspiraci </w:t>
      </w:r>
      <w:r w:rsidR="001B4221">
        <w:rPr>
          <w:rFonts w:cs="Times New Roman"/>
          <w:b/>
          <w:color w:val="auto"/>
          <w:sz w:val="32"/>
          <w:szCs w:val="32"/>
          <w:lang w:eastAsia="en-US"/>
        </w:rPr>
        <w:t xml:space="preserve">čtyřem stovkám </w:t>
      </w:r>
      <w:r w:rsidRPr="000D2AEC">
        <w:rPr>
          <w:rFonts w:cs="Times New Roman"/>
          <w:b/>
          <w:color w:val="auto"/>
          <w:sz w:val="32"/>
          <w:szCs w:val="32"/>
          <w:lang w:eastAsia="en-US"/>
        </w:rPr>
        <w:t>skautský</w:t>
      </w:r>
      <w:r w:rsidR="001B4221">
        <w:rPr>
          <w:rFonts w:cs="Times New Roman"/>
          <w:b/>
          <w:color w:val="auto"/>
          <w:sz w:val="32"/>
          <w:szCs w:val="32"/>
          <w:lang w:eastAsia="en-US"/>
        </w:rPr>
        <w:t>ch</w:t>
      </w:r>
      <w:r w:rsidRPr="000D2AEC">
        <w:rPr>
          <w:rFonts w:cs="Times New Roman"/>
          <w:b/>
          <w:color w:val="auto"/>
          <w:sz w:val="32"/>
          <w:szCs w:val="32"/>
          <w:lang w:eastAsia="en-US"/>
        </w:rPr>
        <w:t xml:space="preserve"> vedoucí</w:t>
      </w:r>
      <w:r w:rsidR="001B4221">
        <w:rPr>
          <w:rFonts w:cs="Times New Roman"/>
          <w:b/>
          <w:color w:val="auto"/>
          <w:sz w:val="32"/>
          <w:szCs w:val="32"/>
          <w:lang w:eastAsia="en-US"/>
        </w:rPr>
        <w:t xml:space="preserve"> z celé země</w:t>
      </w:r>
      <w:r w:rsidR="00E44BF0">
        <w:rPr>
          <w:rFonts w:cs="Times New Roman"/>
          <w:b/>
          <w:color w:val="auto"/>
          <w:sz w:val="32"/>
          <w:szCs w:val="32"/>
          <w:lang w:eastAsia="en-US"/>
        </w:rPr>
        <w:t>. O</w:t>
      </w:r>
      <w:r w:rsidRPr="000D2AEC">
        <w:rPr>
          <w:rFonts w:cs="Times New Roman"/>
          <w:b/>
          <w:color w:val="auto"/>
          <w:sz w:val="32"/>
          <w:szCs w:val="32"/>
          <w:lang w:eastAsia="en-US"/>
        </w:rPr>
        <w:t xml:space="preserve"> víkendu </w:t>
      </w:r>
      <w:r w:rsidR="00E44BF0">
        <w:rPr>
          <w:rFonts w:cs="Times New Roman"/>
          <w:b/>
          <w:color w:val="auto"/>
          <w:sz w:val="32"/>
          <w:szCs w:val="32"/>
          <w:lang w:eastAsia="en-US"/>
        </w:rPr>
        <w:t xml:space="preserve">se </w:t>
      </w:r>
      <w:r w:rsidRPr="000D2AEC">
        <w:rPr>
          <w:rFonts w:cs="Times New Roman"/>
          <w:b/>
          <w:color w:val="auto"/>
          <w:sz w:val="32"/>
          <w:szCs w:val="32"/>
          <w:lang w:eastAsia="en-US"/>
        </w:rPr>
        <w:t xml:space="preserve">potkají na zámku v Litomyšli </w:t>
      </w:r>
    </w:p>
    <w:p w14:paraId="54E2291C" w14:textId="7BFCA46D" w:rsidR="000D2AEC" w:rsidRPr="000D2AEC" w:rsidRDefault="000D2AEC" w:rsidP="000D2AEC">
      <w:pPr>
        <w:spacing w:line="276" w:lineRule="auto"/>
        <w:rPr>
          <w:rFonts w:cs="Times New Roman"/>
          <w:b/>
          <w:color w:val="auto"/>
          <w:sz w:val="24"/>
          <w:szCs w:val="24"/>
          <w:lang w:eastAsia="en-US"/>
        </w:rPr>
      </w:pPr>
      <w:r w:rsidRPr="000D2AEC">
        <w:rPr>
          <w:rFonts w:cs="Times New Roman"/>
          <w:b/>
          <w:color w:val="auto"/>
          <w:sz w:val="24"/>
          <w:szCs w:val="24"/>
          <w:lang w:eastAsia="en-US"/>
        </w:rPr>
        <w:t>I vedoucí skautských oddílů potřebují čerpat novou inspiraci</w:t>
      </w:r>
      <w:r w:rsidR="00946F18">
        <w:rPr>
          <w:rFonts w:cs="Times New Roman"/>
          <w:b/>
          <w:color w:val="auto"/>
          <w:sz w:val="24"/>
          <w:szCs w:val="24"/>
          <w:lang w:eastAsia="en-US"/>
        </w:rPr>
        <w:t xml:space="preserve"> a energii k další činnosti. Tu </w:t>
      </w:r>
      <w:r w:rsidRPr="000D2AEC">
        <w:rPr>
          <w:rFonts w:cs="Times New Roman"/>
          <w:b/>
          <w:color w:val="auto"/>
          <w:sz w:val="24"/>
          <w:szCs w:val="24"/>
          <w:lang w:eastAsia="en-US"/>
        </w:rPr>
        <w:t xml:space="preserve">jim </w:t>
      </w:r>
      <w:r w:rsidR="00600A96" w:rsidRPr="000D2AEC">
        <w:rPr>
          <w:rFonts w:cs="Times New Roman"/>
          <w:b/>
          <w:color w:val="auto"/>
          <w:sz w:val="24"/>
          <w:szCs w:val="24"/>
          <w:lang w:eastAsia="en-US"/>
        </w:rPr>
        <w:t>v</w:t>
      </w:r>
      <w:r w:rsidR="00600A96">
        <w:rPr>
          <w:rFonts w:cs="Times New Roman"/>
          <w:b/>
          <w:color w:val="auto"/>
          <w:sz w:val="24"/>
          <w:szCs w:val="24"/>
          <w:lang w:eastAsia="en-US"/>
        </w:rPr>
        <w:t xml:space="preserve"> krásných </w:t>
      </w:r>
      <w:r w:rsidR="00600A96" w:rsidRPr="000D2AEC">
        <w:rPr>
          <w:rFonts w:cs="Times New Roman"/>
          <w:b/>
          <w:color w:val="auto"/>
          <w:sz w:val="24"/>
          <w:szCs w:val="24"/>
          <w:lang w:eastAsia="en-US"/>
        </w:rPr>
        <w:t xml:space="preserve">prostorách litomyšlského zámku </w:t>
      </w:r>
      <w:r w:rsidRPr="000D2AEC">
        <w:rPr>
          <w:rFonts w:cs="Times New Roman"/>
          <w:b/>
          <w:color w:val="auto"/>
          <w:sz w:val="24"/>
          <w:szCs w:val="24"/>
          <w:lang w:eastAsia="en-US"/>
        </w:rPr>
        <w:t>poskytne setkání skaut</w:t>
      </w:r>
      <w:r w:rsidR="00600A96">
        <w:rPr>
          <w:rFonts w:cs="Times New Roman"/>
          <w:b/>
          <w:color w:val="auto"/>
          <w:sz w:val="24"/>
          <w:szCs w:val="24"/>
          <w:lang w:eastAsia="en-US"/>
        </w:rPr>
        <w:t>ských vedoucích</w:t>
      </w:r>
      <w:r w:rsidRPr="000D2AEC">
        <w:rPr>
          <w:rFonts w:cs="Times New Roman"/>
          <w:b/>
          <w:color w:val="auto"/>
          <w:sz w:val="24"/>
          <w:szCs w:val="24"/>
          <w:lang w:eastAsia="en-US"/>
        </w:rPr>
        <w:t xml:space="preserve"> z celé republiky o víkendu 18. - 20. listopadu. </w:t>
      </w:r>
      <w:r w:rsidR="00600A96">
        <w:rPr>
          <w:rFonts w:cs="Times New Roman"/>
          <w:b/>
          <w:color w:val="auto"/>
          <w:sz w:val="24"/>
          <w:szCs w:val="24"/>
          <w:lang w:eastAsia="en-US"/>
        </w:rPr>
        <w:t>Na</w:t>
      </w:r>
      <w:r w:rsidRPr="000D2AEC">
        <w:rPr>
          <w:rFonts w:cs="Times New Roman"/>
          <w:b/>
          <w:color w:val="auto"/>
          <w:sz w:val="24"/>
          <w:szCs w:val="24"/>
          <w:lang w:eastAsia="en-US"/>
        </w:rPr>
        <w:t xml:space="preserve"> 400 účastníků si zde namíchá vlastní </w:t>
      </w:r>
      <w:r w:rsidR="00600A96">
        <w:rPr>
          <w:rFonts w:cs="Times New Roman"/>
          <w:b/>
          <w:color w:val="auto"/>
          <w:sz w:val="24"/>
          <w:szCs w:val="24"/>
          <w:lang w:eastAsia="en-US"/>
        </w:rPr>
        <w:t>e</w:t>
      </w:r>
      <w:r w:rsidRPr="000D2AEC">
        <w:rPr>
          <w:rFonts w:cs="Times New Roman"/>
          <w:b/>
          <w:color w:val="auto"/>
          <w:sz w:val="24"/>
          <w:szCs w:val="24"/>
          <w:lang w:eastAsia="en-US"/>
        </w:rPr>
        <w:t>lixír skautingu dle svých preferencí</w:t>
      </w:r>
      <w:r w:rsidR="003E332E">
        <w:rPr>
          <w:rFonts w:cs="Times New Roman"/>
          <w:b/>
          <w:color w:val="auto"/>
          <w:sz w:val="24"/>
          <w:szCs w:val="24"/>
          <w:lang w:eastAsia="en-US"/>
        </w:rPr>
        <w:t>, čekají je desítky</w:t>
      </w:r>
      <w:r w:rsidR="00946F18">
        <w:rPr>
          <w:rFonts w:cs="Times New Roman"/>
          <w:b/>
          <w:color w:val="auto"/>
          <w:sz w:val="24"/>
          <w:szCs w:val="24"/>
          <w:lang w:eastAsia="en-US"/>
        </w:rPr>
        <w:t xml:space="preserve"> vzdělávacích</w:t>
      </w:r>
      <w:r w:rsidR="003E332E">
        <w:rPr>
          <w:rFonts w:cs="Times New Roman"/>
          <w:b/>
          <w:color w:val="auto"/>
          <w:sz w:val="24"/>
          <w:szCs w:val="24"/>
          <w:lang w:eastAsia="en-US"/>
        </w:rPr>
        <w:t xml:space="preserve"> seminářů</w:t>
      </w:r>
      <w:r w:rsidR="00946F18">
        <w:rPr>
          <w:rFonts w:cs="Times New Roman"/>
          <w:b/>
          <w:color w:val="auto"/>
          <w:sz w:val="24"/>
          <w:szCs w:val="24"/>
          <w:lang w:eastAsia="en-US"/>
        </w:rPr>
        <w:t>, které uplatní při práci s dětmi.</w:t>
      </w:r>
    </w:p>
    <w:p w14:paraId="08C10D77" w14:textId="16B583B6" w:rsidR="00E44BF0" w:rsidRDefault="000D2AEC" w:rsidP="000D2AEC">
      <w:pPr>
        <w:spacing w:line="276" w:lineRule="auto"/>
        <w:rPr>
          <w:rFonts w:cs="Times New Roman"/>
          <w:color w:val="auto"/>
          <w:sz w:val="24"/>
          <w:szCs w:val="24"/>
          <w:lang w:eastAsia="en-US"/>
        </w:rPr>
      </w:pPr>
      <w:r w:rsidRPr="000D2AEC">
        <w:rPr>
          <w:rFonts w:cs="Times New Roman"/>
          <w:color w:val="auto"/>
          <w:sz w:val="24"/>
          <w:szCs w:val="24"/>
          <w:lang w:eastAsia="en-US"/>
        </w:rPr>
        <w:t xml:space="preserve">Elixír 2016 je jedinečná </w:t>
      </w:r>
      <w:r w:rsidR="00EA447E">
        <w:rPr>
          <w:rFonts w:cs="Times New Roman"/>
          <w:color w:val="auto"/>
          <w:sz w:val="24"/>
          <w:szCs w:val="24"/>
          <w:lang w:eastAsia="en-US"/>
        </w:rPr>
        <w:t>inspirativní</w:t>
      </w:r>
      <w:r w:rsidR="00EA447E" w:rsidRPr="000D2AEC">
        <w:rPr>
          <w:rFonts w:cs="Times New Roman"/>
          <w:color w:val="auto"/>
          <w:sz w:val="24"/>
          <w:szCs w:val="24"/>
          <w:lang w:eastAsia="en-US"/>
        </w:rPr>
        <w:t xml:space="preserve"> </w:t>
      </w:r>
      <w:r w:rsidRPr="000D2AEC">
        <w:rPr>
          <w:rFonts w:cs="Times New Roman"/>
          <w:color w:val="auto"/>
          <w:sz w:val="24"/>
          <w:szCs w:val="24"/>
          <w:lang w:eastAsia="en-US"/>
        </w:rPr>
        <w:t>akce, která se pro skaut</w:t>
      </w:r>
      <w:r>
        <w:rPr>
          <w:rFonts w:cs="Times New Roman"/>
          <w:color w:val="auto"/>
          <w:sz w:val="24"/>
          <w:szCs w:val="24"/>
          <w:lang w:eastAsia="en-US"/>
        </w:rPr>
        <w:t xml:space="preserve">ské dobrovolníky koná jednou </w:t>
      </w:r>
      <w:r w:rsidRPr="000D2AEC">
        <w:t>za</w:t>
      </w:r>
      <w:r>
        <w:t> </w:t>
      </w:r>
      <w:r w:rsidRPr="000D2AEC">
        <w:rPr>
          <w:lang w:eastAsia="en-US"/>
        </w:rPr>
        <w:t>dva</w:t>
      </w:r>
      <w:r w:rsidRPr="000D2AEC">
        <w:rPr>
          <w:rFonts w:cs="Times New Roman"/>
          <w:color w:val="auto"/>
          <w:sz w:val="24"/>
          <w:szCs w:val="24"/>
          <w:lang w:eastAsia="en-US"/>
        </w:rPr>
        <w:t xml:space="preserve"> roky a </w:t>
      </w:r>
      <w:r w:rsidR="00E44BF0">
        <w:rPr>
          <w:rFonts w:cs="Times New Roman"/>
          <w:color w:val="auto"/>
          <w:sz w:val="24"/>
          <w:szCs w:val="24"/>
          <w:lang w:eastAsia="en-US"/>
        </w:rPr>
        <w:t>základní přísadou</w:t>
      </w:r>
      <w:r w:rsidRPr="000D2AEC">
        <w:rPr>
          <w:rFonts w:cs="Times New Roman"/>
          <w:color w:val="auto"/>
          <w:sz w:val="24"/>
          <w:szCs w:val="24"/>
          <w:lang w:eastAsia="en-US"/>
        </w:rPr>
        <w:t xml:space="preserve"> magického nápoje</w:t>
      </w:r>
      <w:r w:rsidR="00946F18">
        <w:rPr>
          <w:rFonts w:cs="Times New Roman"/>
          <w:color w:val="auto"/>
          <w:sz w:val="24"/>
          <w:szCs w:val="24"/>
          <w:lang w:eastAsia="en-US"/>
        </w:rPr>
        <w:t xml:space="preserve"> </w:t>
      </w:r>
      <w:r w:rsidRPr="000D2AEC">
        <w:rPr>
          <w:rFonts w:cs="Times New Roman"/>
          <w:color w:val="auto"/>
          <w:sz w:val="24"/>
          <w:szCs w:val="24"/>
          <w:lang w:eastAsia="en-US"/>
        </w:rPr>
        <w:t>js</w:t>
      </w:r>
      <w:r w:rsidR="00946F18">
        <w:rPr>
          <w:rFonts w:cs="Times New Roman"/>
          <w:color w:val="auto"/>
          <w:sz w:val="24"/>
          <w:szCs w:val="24"/>
          <w:lang w:eastAsia="en-US"/>
        </w:rPr>
        <w:t>ou samotní účastníci a lektoři.</w:t>
      </w:r>
      <w:r w:rsidRPr="000D2AEC">
        <w:rPr>
          <w:rFonts w:cs="Times New Roman"/>
          <w:color w:val="auto"/>
          <w:sz w:val="24"/>
          <w:szCs w:val="24"/>
          <w:lang w:eastAsia="en-US"/>
        </w:rPr>
        <w:t xml:space="preserve"> Ti všichni svými zkušenostmi vytváří prostředí, ve kterém přítom</w:t>
      </w:r>
      <w:r w:rsidR="00EE662A">
        <w:rPr>
          <w:rFonts w:cs="Times New Roman"/>
          <w:color w:val="auto"/>
          <w:sz w:val="24"/>
          <w:szCs w:val="24"/>
          <w:lang w:eastAsia="en-US"/>
        </w:rPr>
        <w:t>ní mohou nalézt nové nápady při </w:t>
      </w:r>
      <w:r w:rsidRPr="000D2AEC">
        <w:rPr>
          <w:rFonts w:cs="Times New Roman"/>
          <w:color w:val="auto"/>
          <w:sz w:val="24"/>
          <w:szCs w:val="24"/>
          <w:lang w:eastAsia="en-US"/>
        </w:rPr>
        <w:t>tvorbě programu pro kluky a holky ve skautských oddílech, ale také podněty k rozvo</w:t>
      </w:r>
      <w:r w:rsidR="00E44BF0">
        <w:rPr>
          <w:rFonts w:cs="Times New Roman"/>
          <w:color w:val="auto"/>
          <w:sz w:val="24"/>
          <w:szCs w:val="24"/>
          <w:lang w:eastAsia="en-US"/>
        </w:rPr>
        <w:t>j</w:t>
      </w:r>
      <w:r w:rsidRPr="000D2AEC">
        <w:rPr>
          <w:rFonts w:cs="Times New Roman"/>
          <w:color w:val="auto"/>
          <w:sz w:val="24"/>
          <w:szCs w:val="24"/>
          <w:lang w:eastAsia="en-US"/>
        </w:rPr>
        <w:t xml:space="preserve">i vlastních dovedností.  </w:t>
      </w:r>
      <w:r w:rsidR="00946F18" w:rsidRPr="00946F18">
        <w:rPr>
          <w:rFonts w:cs="Times New Roman"/>
          <w:color w:val="auto"/>
          <w:sz w:val="24"/>
          <w:szCs w:val="24"/>
          <w:lang w:eastAsia="en-US"/>
        </w:rPr>
        <w:t>Být dobrý</w:t>
      </w:r>
      <w:r w:rsidR="00946F18">
        <w:rPr>
          <w:rFonts w:cs="Times New Roman"/>
          <w:color w:val="auto"/>
          <w:sz w:val="24"/>
          <w:szCs w:val="24"/>
          <w:lang w:eastAsia="en-US"/>
        </w:rPr>
        <w:t>m vedoucím je náročné poslání a </w:t>
      </w:r>
      <w:r w:rsidR="00946F18" w:rsidRPr="00946F18">
        <w:rPr>
          <w:rFonts w:cs="Times New Roman"/>
          <w:color w:val="auto"/>
          <w:sz w:val="24"/>
          <w:szCs w:val="24"/>
          <w:lang w:eastAsia="en-US"/>
        </w:rPr>
        <w:t xml:space="preserve">zodpovědnost, ale také velká radost. </w:t>
      </w:r>
      <w:r w:rsidR="00946F18">
        <w:rPr>
          <w:rFonts w:cs="Times New Roman"/>
          <w:color w:val="auto"/>
          <w:sz w:val="24"/>
          <w:szCs w:val="24"/>
          <w:lang w:eastAsia="en-US"/>
        </w:rPr>
        <w:t>K</w:t>
      </w:r>
      <w:r w:rsidR="00E44BF0" w:rsidRPr="00E44BF0">
        <w:rPr>
          <w:rFonts w:cs="Times New Roman"/>
          <w:color w:val="auto"/>
          <w:sz w:val="24"/>
          <w:szCs w:val="24"/>
          <w:lang w:eastAsia="en-US"/>
        </w:rPr>
        <w:t xml:space="preserve">valitní vzdělávání </w:t>
      </w:r>
      <w:r w:rsidR="00946F18">
        <w:rPr>
          <w:rFonts w:cs="Times New Roman"/>
          <w:color w:val="auto"/>
          <w:sz w:val="24"/>
          <w:szCs w:val="24"/>
          <w:lang w:eastAsia="en-US"/>
        </w:rPr>
        <w:t>skautských vedoucích je jedním z </w:t>
      </w:r>
      <w:r w:rsidR="00E44BF0" w:rsidRPr="00E44BF0">
        <w:rPr>
          <w:rFonts w:cs="Times New Roman"/>
          <w:color w:val="auto"/>
          <w:sz w:val="24"/>
          <w:szCs w:val="24"/>
          <w:lang w:eastAsia="en-US"/>
        </w:rPr>
        <w:t xml:space="preserve">důvodů, proč je skauting tak úspěšný a zájem o něj už více </w:t>
      </w:r>
      <w:hyperlink r:id="rId8" w:history="1">
        <w:r w:rsidR="00E44BF0" w:rsidRPr="00EE662A">
          <w:rPr>
            <w:rStyle w:val="Hypertextovodkaz"/>
            <w:rFonts w:cs="Times New Roman"/>
            <w:sz w:val="24"/>
            <w:szCs w:val="24"/>
            <w:lang w:eastAsia="en-US"/>
          </w:rPr>
          <w:t>než 10 let setrvale roste</w:t>
        </w:r>
      </w:hyperlink>
      <w:r w:rsidR="00E44BF0" w:rsidRPr="00E44BF0">
        <w:rPr>
          <w:rFonts w:cs="Times New Roman"/>
          <w:color w:val="auto"/>
          <w:sz w:val="24"/>
          <w:szCs w:val="24"/>
          <w:lang w:eastAsia="en-US"/>
        </w:rPr>
        <w:t>.</w:t>
      </w:r>
      <w:r w:rsidR="00946F18">
        <w:rPr>
          <w:rFonts w:cs="Times New Roman"/>
          <w:color w:val="auto"/>
          <w:sz w:val="24"/>
          <w:szCs w:val="24"/>
          <w:lang w:eastAsia="en-US"/>
        </w:rPr>
        <w:t xml:space="preserve"> </w:t>
      </w:r>
    </w:p>
    <w:p w14:paraId="184519C7" w14:textId="4C8A9DC8" w:rsidR="00946F18" w:rsidRDefault="00946F18" w:rsidP="00946F18">
      <w:pPr>
        <w:suppressAutoHyphens/>
        <w:spacing w:after="120" w:line="276" w:lineRule="auto"/>
        <w:rPr>
          <w:sz w:val="24"/>
          <w:szCs w:val="24"/>
          <w:lang w:eastAsia="ar-SA"/>
        </w:rPr>
      </w:pPr>
      <w:r w:rsidRPr="00861732">
        <w:rPr>
          <w:sz w:val="24"/>
          <w:szCs w:val="24"/>
          <w:lang w:eastAsia="ar-SA"/>
        </w:rPr>
        <w:t>Typickou činností skautských vedoucích je zajištění oddílového programu. Ten by měl děti nejen bavit, ale především rozvíjet, učit je novým dovednostem, smyslu pro skautské hodnoty, jako jsou přátelství, spolupráce, hrát fair play, ale i zajistit jejich bezpečnost. Skautští dobrovolníci se také starají o zázemí – hospodaření, administrativu, klubovnu či vztah s r</w:t>
      </w:r>
      <w:r>
        <w:rPr>
          <w:sz w:val="24"/>
          <w:szCs w:val="24"/>
          <w:lang w:eastAsia="ar-SA"/>
        </w:rPr>
        <w:t>odiči dětí. Komunikují rovněž s </w:t>
      </w:r>
      <w:r w:rsidRPr="00861732">
        <w:rPr>
          <w:sz w:val="24"/>
          <w:szCs w:val="24"/>
          <w:lang w:eastAsia="ar-SA"/>
        </w:rPr>
        <w:t>institucemi, nebo připravují letní tábor, který také absolvují s dětmi ve svém volnu, často na úkor své osobní dovolené. Kromě toho se snaží o získáv</w:t>
      </w:r>
      <w:r>
        <w:rPr>
          <w:sz w:val="24"/>
          <w:szCs w:val="24"/>
          <w:lang w:eastAsia="ar-SA"/>
        </w:rPr>
        <w:t>ání financí na činnost oddílu a </w:t>
      </w:r>
      <w:r w:rsidRPr="00861732">
        <w:rPr>
          <w:sz w:val="24"/>
          <w:szCs w:val="24"/>
          <w:lang w:eastAsia="ar-SA"/>
        </w:rPr>
        <w:t>dále se vzdělávají.</w:t>
      </w:r>
    </w:p>
    <w:p w14:paraId="5B800FB3" w14:textId="6F4311BD" w:rsidR="00EE662A" w:rsidRDefault="00EE662A" w:rsidP="00EE662A">
      <w:pPr>
        <w:spacing w:line="276" w:lineRule="auto"/>
        <w:rPr>
          <w:rFonts w:cs="Times New Roman"/>
          <w:color w:val="0563C1"/>
          <w:sz w:val="24"/>
          <w:szCs w:val="24"/>
          <w:u w:val="single"/>
          <w:lang w:eastAsia="en-US"/>
        </w:rPr>
      </w:pPr>
      <w:r w:rsidRPr="000D2AEC">
        <w:rPr>
          <w:rFonts w:cs="Times New Roman"/>
          <w:color w:val="auto"/>
          <w:sz w:val="24"/>
          <w:szCs w:val="24"/>
          <w:lang w:eastAsia="en-US"/>
        </w:rPr>
        <w:t>Na programu</w:t>
      </w:r>
      <w:r>
        <w:rPr>
          <w:rFonts w:cs="Times New Roman"/>
          <w:color w:val="auto"/>
          <w:sz w:val="24"/>
          <w:szCs w:val="24"/>
          <w:lang w:eastAsia="en-US"/>
        </w:rPr>
        <w:t xml:space="preserve"> Elixíru 2016</w:t>
      </w:r>
      <w:r w:rsidRPr="000D2AEC">
        <w:rPr>
          <w:rFonts w:cs="Times New Roman"/>
          <w:color w:val="auto"/>
          <w:sz w:val="24"/>
          <w:szCs w:val="24"/>
          <w:lang w:eastAsia="en-US"/>
        </w:rPr>
        <w:t xml:space="preserve"> se podílí </w:t>
      </w:r>
      <w:r>
        <w:rPr>
          <w:rFonts w:cs="Times New Roman"/>
          <w:color w:val="auto"/>
          <w:sz w:val="24"/>
          <w:szCs w:val="24"/>
          <w:lang w:eastAsia="en-US"/>
        </w:rPr>
        <w:t xml:space="preserve">celostátní </w:t>
      </w:r>
      <w:r w:rsidRPr="000D2AEC">
        <w:rPr>
          <w:rFonts w:cs="Times New Roman"/>
          <w:color w:val="auto"/>
          <w:sz w:val="24"/>
          <w:szCs w:val="24"/>
          <w:lang w:eastAsia="en-US"/>
        </w:rPr>
        <w:t xml:space="preserve">skautské </w:t>
      </w:r>
      <w:r>
        <w:rPr>
          <w:rFonts w:cs="Times New Roman"/>
          <w:color w:val="auto"/>
          <w:sz w:val="24"/>
          <w:szCs w:val="24"/>
          <w:lang w:eastAsia="en-US"/>
        </w:rPr>
        <w:t>lektorské týmy</w:t>
      </w:r>
      <w:r w:rsidRPr="000D2AEC">
        <w:rPr>
          <w:rFonts w:cs="Times New Roman"/>
          <w:color w:val="auto"/>
          <w:sz w:val="24"/>
          <w:szCs w:val="24"/>
          <w:lang w:eastAsia="en-US"/>
        </w:rPr>
        <w:t xml:space="preserve">, zabývající se konkrétními tématy, jako jsou například </w:t>
      </w:r>
      <w:r>
        <w:rPr>
          <w:rFonts w:cs="Times New Roman"/>
          <w:color w:val="auto"/>
          <w:sz w:val="24"/>
          <w:szCs w:val="24"/>
          <w:lang w:eastAsia="en-US"/>
        </w:rPr>
        <w:t xml:space="preserve">environmentální výchova, mezinárodní přesah skautingu, program pro různé věkové kategorie skautů, skauting pro děti se speciálními </w:t>
      </w:r>
      <w:r>
        <w:rPr>
          <w:rFonts w:cs="Times New Roman"/>
          <w:color w:val="auto"/>
          <w:sz w:val="24"/>
          <w:szCs w:val="24"/>
          <w:lang w:eastAsia="en-US"/>
        </w:rPr>
        <w:lastRenderedPageBreak/>
        <w:t>potřebami, technologická podpora vedoucím, duchovní výchova a dalšími.</w:t>
      </w:r>
      <w:r w:rsidRPr="000D2AEC">
        <w:rPr>
          <w:rFonts w:cs="Times New Roman"/>
          <w:color w:val="auto"/>
          <w:sz w:val="24"/>
          <w:szCs w:val="24"/>
          <w:lang w:eastAsia="en-US"/>
        </w:rPr>
        <w:t xml:space="preserve"> Více o jednotlivých programových sekcích a lektorech najdete na </w:t>
      </w:r>
      <w:hyperlink r:id="rId9" w:history="1">
        <w:r w:rsidRPr="000D2AEC">
          <w:rPr>
            <w:rFonts w:cs="Times New Roman"/>
            <w:color w:val="0563C1"/>
            <w:sz w:val="24"/>
            <w:szCs w:val="24"/>
            <w:u w:val="single"/>
            <w:lang w:eastAsia="en-US"/>
          </w:rPr>
          <w:t>www.elixir.skauting.cz</w:t>
        </w:r>
      </w:hyperlink>
    </w:p>
    <w:p w14:paraId="11AF2691" w14:textId="2C241459" w:rsidR="003E332E" w:rsidRDefault="003E332E" w:rsidP="000D2AEC">
      <w:pPr>
        <w:spacing w:line="276" w:lineRule="auto"/>
        <w:rPr>
          <w:sz w:val="24"/>
          <w:szCs w:val="24"/>
          <w:lang w:eastAsia="ar-SA"/>
        </w:rPr>
      </w:pPr>
      <w:r w:rsidRPr="003E332E">
        <w:rPr>
          <w:rFonts w:cs="Times New Roman"/>
          <w:color w:val="auto"/>
          <w:sz w:val="24"/>
          <w:szCs w:val="24"/>
          <w:lang w:eastAsia="en-US"/>
        </w:rPr>
        <w:t xml:space="preserve">Podle výzkumu projektu SAFE - Systému evidence a ohodnocení dobrovolnické práce, který uskutečnila Česká rada dětí a mládeže, by mzda pro všechny skautské dobrovolníky za jeden rok činila </w:t>
      </w:r>
      <w:r w:rsidR="00946F18">
        <w:rPr>
          <w:rFonts w:cs="Times New Roman"/>
          <w:color w:val="auto"/>
          <w:sz w:val="24"/>
          <w:szCs w:val="24"/>
          <w:lang w:eastAsia="en-US"/>
        </w:rPr>
        <w:t xml:space="preserve">více než jednu miliardu </w:t>
      </w:r>
      <w:r w:rsidRPr="003E332E">
        <w:rPr>
          <w:rFonts w:cs="Times New Roman"/>
          <w:color w:val="auto"/>
          <w:sz w:val="24"/>
          <w:szCs w:val="24"/>
          <w:lang w:eastAsia="en-US"/>
        </w:rPr>
        <w:t xml:space="preserve">korun. Samozřejmě jen v případě, že by na rozdíl od skutečnosti nepracovali zdarma a ve svém volném čase. </w:t>
      </w:r>
    </w:p>
    <w:p w14:paraId="72A27A35" w14:textId="6A4FF86C" w:rsidR="003E332E" w:rsidRPr="00861732" w:rsidRDefault="003E332E" w:rsidP="003E332E">
      <w:pPr>
        <w:suppressAutoHyphens/>
        <w:spacing w:after="120" w:line="276" w:lineRule="auto"/>
        <w:rPr>
          <w:sz w:val="24"/>
          <w:szCs w:val="24"/>
          <w:lang w:eastAsia="ar-SA"/>
        </w:rPr>
      </w:pPr>
      <w:r w:rsidRPr="00861732">
        <w:rPr>
          <w:sz w:val="24"/>
          <w:szCs w:val="24"/>
          <w:lang w:eastAsia="ar-SA"/>
        </w:rPr>
        <w:t xml:space="preserve">O činnost skautských oddílů a potřebné zázemí se stará více než 7 000 skautských dobrovolníků a dobrovolnic. Vedoucí pracují s dětmi ve svém volném čase a každý rok stráví skautingem průměrně přes 40 pracovních dnů. V České republice v současné chvíli funguje přes 2 tisíce skautských oddílů, které kromě nesčetně schůzek a víkendových akcí uspořádají každoročně také více než 1000 letních táborů pro více než 27 000 dětí. </w:t>
      </w:r>
    </w:p>
    <w:p w14:paraId="5E373046" w14:textId="77777777" w:rsidR="003E332E" w:rsidRDefault="003E332E" w:rsidP="003E332E">
      <w:pPr>
        <w:suppressAutoHyphens/>
        <w:spacing w:after="120" w:line="276" w:lineRule="auto"/>
        <w:rPr>
          <w:sz w:val="24"/>
          <w:szCs w:val="24"/>
          <w:lang w:eastAsia="ar-SA"/>
        </w:rPr>
      </w:pPr>
      <w:r w:rsidRPr="00861732">
        <w:rPr>
          <w:sz w:val="24"/>
          <w:szCs w:val="24"/>
          <w:lang w:eastAsia="ar-SA"/>
        </w:rPr>
        <w:t xml:space="preserve">Fotografie ilustrující skautskou činnost jsou ke stažení pro použití v médiích na </w:t>
      </w:r>
      <w:hyperlink r:id="rId10" w:history="1">
        <w:r w:rsidRPr="00C46B0D">
          <w:rPr>
            <w:rStyle w:val="Hypertextovodkaz"/>
            <w:sz w:val="24"/>
            <w:szCs w:val="24"/>
            <w:lang w:eastAsia="ar-SA"/>
          </w:rPr>
          <w:t>www.flickr.com/photos/skaut/</w:t>
        </w:r>
      </w:hyperlink>
      <w:r>
        <w:rPr>
          <w:sz w:val="24"/>
          <w:szCs w:val="24"/>
          <w:lang w:eastAsia="ar-SA"/>
        </w:rPr>
        <w:t xml:space="preserve"> </w:t>
      </w:r>
      <w:r w:rsidRPr="00861732">
        <w:rPr>
          <w:sz w:val="24"/>
          <w:szCs w:val="24"/>
          <w:lang w:eastAsia="ar-SA"/>
        </w:rPr>
        <w:t>(autor Junák – český skaut)</w:t>
      </w:r>
    </w:p>
    <w:p w14:paraId="117431F2" w14:textId="7B178197" w:rsidR="00B720AF" w:rsidRPr="000D2AEC" w:rsidRDefault="00EA447E" w:rsidP="00B720AF">
      <w:pPr>
        <w:spacing w:line="276" w:lineRule="auto"/>
        <w:rPr>
          <w:rFonts w:cs="Times New Roman"/>
          <w:b/>
          <w:color w:val="auto"/>
          <w:sz w:val="24"/>
          <w:szCs w:val="24"/>
          <w:lang w:eastAsia="en-US"/>
        </w:rPr>
      </w:pPr>
      <w:r>
        <w:rPr>
          <w:rFonts w:cs="Times New Roman"/>
          <w:b/>
          <w:color w:val="auto"/>
          <w:sz w:val="24"/>
          <w:szCs w:val="24"/>
          <w:lang w:eastAsia="en-US"/>
        </w:rPr>
        <w:t xml:space="preserve">Zástupci médií jsou na akci vítáni. </w:t>
      </w:r>
      <w:r w:rsidR="00B720AF" w:rsidRPr="001E2B85">
        <w:rPr>
          <w:rFonts w:cs="Times New Roman"/>
          <w:color w:val="auto"/>
          <w:sz w:val="24"/>
          <w:szCs w:val="24"/>
          <w:lang w:eastAsia="en-US"/>
        </w:rPr>
        <w:t xml:space="preserve">V případě zájmu o návštěvu </w:t>
      </w:r>
      <w:r w:rsidRPr="001E2B85">
        <w:rPr>
          <w:rFonts w:cs="Times New Roman"/>
          <w:color w:val="auto"/>
          <w:sz w:val="24"/>
          <w:szCs w:val="24"/>
          <w:lang w:eastAsia="en-US"/>
        </w:rPr>
        <w:t>se obraťte n</w:t>
      </w:r>
      <w:r w:rsidR="0037345E">
        <w:rPr>
          <w:rFonts w:cs="Times New Roman"/>
          <w:color w:val="auto"/>
          <w:sz w:val="24"/>
          <w:szCs w:val="24"/>
          <w:lang w:eastAsia="en-US"/>
        </w:rPr>
        <w:t xml:space="preserve">a </w:t>
      </w:r>
      <w:bookmarkStart w:id="0" w:name="_GoBack"/>
      <w:bookmarkEnd w:id="0"/>
      <w:r w:rsidR="0037345E">
        <w:rPr>
          <w:rFonts w:cs="Times New Roman"/>
          <w:color w:val="auto"/>
          <w:sz w:val="24"/>
          <w:szCs w:val="24"/>
          <w:lang w:eastAsia="en-US"/>
        </w:rPr>
        <w:t xml:space="preserve">Evu </w:t>
      </w:r>
      <w:proofErr w:type="spellStart"/>
      <w:r w:rsidR="0037345E">
        <w:rPr>
          <w:rFonts w:cs="Times New Roman"/>
          <w:color w:val="auto"/>
          <w:sz w:val="24"/>
          <w:szCs w:val="24"/>
          <w:lang w:eastAsia="en-US"/>
        </w:rPr>
        <w:t>Menčlovou</w:t>
      </w:r>
      <w:proofErr w:type="spellEnd"/>
      <w:r w:rsidR="0037345E">
        <w:rPr>
          <w:rFonts w:cs="Times New Roman"/>
          <w:color w:val="auto"/>
          <w:sz w:val="24"/>
          <w:szCs w:val="24"/>
          <w:lang w:eastAsia="en-US"/>
        </w:rPr>
        <w:t xml:space="preserve">, tel.: </w:t>
      </w:r>
      <w:r w:rsidR="0037345E" w:rsidRPr="0037345E">
        <w:rPr>
          <w:rFonts w:cs="Times New Roman"/>
          <w:color w:val="auto"/>
          <w:sz w:val="24"/>
          <w:szCs w:val="24"/>
          <w:lang w:eastAsia="en-US"/>
        </w:rPr>
        <w:t>723946045</w:t>
      </w:r>
      <w:r w:rsidR="0037345E">
        <w:rPr>
          <w:rFonts w:cs="Times New Roman"/>
          <w:color w:val="auto"/>
          <w:sz w:val="24"/>
          <w:szCs w:val="24"/>
          <w:lang w:eastAsia="en-US"/>
        </w:rPr>
        <w:t>,</w:t>
      </w:r>
      <w:r w:rsidRPr="001E2B85">
        <w:rPr>
          <w:rFonts w:cs="Times New Roman"/>
          <w:color w:val="auto"/>
          <w:sz w:val="24"/>
          <w:szCs w:val="24"/>
          <w:lang w:eastAsia="en-US"/>
        </w:rPr>
        <w:t xml:space="preserve"> </w:t>
      </w:r>
      <w:r w:rsidR="0037345E" w:rsidRPr="0037345E">
        <w:rPr>
          <w:rFonts w:cs="Times New Roman"/>
          <w:color w:val="auto"/>
          <w:sz w:val="24"/>
          <w:szCs w:val="24"/>
          <w:lang w:eastAsia="en-US"/>
        </w:rPr>
        <w:t>eva.menclova@skaut.cz</w:t>
      </w:r>
      <w:r w:rsidR="0037345E">
        <w:rPr>
          <w:rFonts w:cs="Times New Roman"/>
          <w:color w:val="auto"/>
          <w:sz w:val="24"/>
          <w:szCs w:val="24"/>
          <w:lang w:eastAsia="en-US"/>
        </w:rPr>
        <w:t>.</w:t>
      </w:r>
      <w:r w:rsidR="00B720AF" w:rsidRPr="00B720AF">
        <w:rPr>
          <w:rFonts w:cs="Times New Roman"/>
          <w:b/>
          <w:color w:val="auto"/>
          <w:sz w:val="24"/>
          <w:szCs w:val="24"/>
          <w:lang w:eastAsia="en-US"/>
        </w:rPr>
        <w:t xml:space="preserve"> </w:t>
      </w:r>
    </w:p>
    <w:p w14:paraId="14D1B4DC" w14:textId="7F2D6854" w:rsidR="006C5036" w:rsidRPr="000D2AEC" w:rsidRDefault="00AA0D8A" w:rsidP="006C5036">
      <w:pPr>
        <w:rPr>
          <w:rFonts w:asciiTheme="minorHAnsi" w:hAnsiTheme="minorHAnsi"/>
          <w:bCs/>
          <w:kern w:val="28"/>
          <w:sz w:val="24"/>
          <w:szCs w:val="24"/>
        </w:rPr>
      </w:pPr>
      <w:r w:rsidRPr="000D2AEC">
        <w:rPr>
          <w:rFonts w:asciiTheme="minorHAnsi" w:hAnsiTheme="minorHAnsi"/>
          <w:bCs/>
          <w:kern w:val="28"/>
          <w:sz w:val="24"/>
          <w:szCs w:val="24"/>
        </w:rPr>
        <w:t>Více</w:t>
      </w:r>
      <w:r w:rsidR="00946F18">
        <w:rPr>
          <w:rFonts w:asciiTheme="minorHAnsi" w:hAnsiTheme="minorHAnsi"/>
          <w:bCs/>
          <w:kern w:val="28"/>
          <w:sz w:val="24"/>
          <w:szCs w:val="24"/>
        </w:rPr>
        <w:t xml:space="preserve"> o skautingu</w:t>
      </w:r>
      <w:r w:rsidRPr="000D2AEC">
        <w:rPr>
          <w:rFonts w:asciiTheme="minorHAnsi" w:hAnsiTheme="minorHAnsi"/>
          <w:bCs/>
          <w:kern w:val="28"/>
          <w:sz w:val="24"/>
          <w:szCs w:val="24"/>
        </w:rPr>
        <w:t xml:space="preserve"> na</w:t>
      </w:r>
      <w:r w:rsidR="006C5036" w:rsidRPr="000D2AEC">
        <w:rPr>
          <w:rFonts w:asciiTheme="minorHAnsi" w:hAnsiTheme="minorHAnsi"/>
          <w:bCs/>
          <w:kern w:val="28"/>
          <w:sz w:val="24"/>
          <w:szCs w:val="24"/>
        </w:rPr>
        <w:t xml:space="preserve"> </w:t>
      </w:r>
      <w:hyperlink r:id="rId11" w:history="1">
        <w:r w:rsidR="006C5036" w:rsidRPr="000D2AEC">
          <w:rPr>
            <w:rStyle w:val="Hypertextovodkaz"/>
            <w:rFonts w:asciiTheme="minorHAnsi" w:hAnsiTheme="minorHAnsi"/>
            <w:bCs/>
            <w:kern w:val="28"/>
            <w:sz w:val="24"/>
            <w:szCs w:val="24"/>
          </w:rPr>
          <w:t>www.skaut.cz</w:t>
        </w:r>
      </w:hyperlink>
      <w:r w:rsidR="006C5036" w:rsidRPr="000D2AEC">
        <w:rPr>
          <w:rFonts w:asciiTheme="minorHAnsi" w:hAnsiTheme="minorHAnsi"/>
          <w:bCs/>
          <w:kern w:val="28"/>
          <w:sz w:val="24"/>
          <w:szCs w:val="24"/>
        </w:rPr>
        <w:t xml:space="preserve">. </w:t>
      </w:r>
    </w:p>
    <w:p w14:paraId="4C1425E0" w14:textId="1FB1BF87" w:rsidR="0071123B" w:rsidRDefault="0051264B">
      <w:pPr>
        <w:tabs>
          <w:tab w:val="left" w:pos="1390"/>
        </w:tabs>
        <w:spacing w:line="240" w:lineRule="auto"/>
      </w:pPr>
      <w:r>
        <w:rPr>
          <w:i/>
          <w:sz w:val="24"/>
          <w:szCs w:val="24"/>
        </w:rPr>
        <w:t>Junák – český skaut je největší výchovnou organizací pro děti a mládež v Česku. </w:t>
      </w:r>
      <w:hyperlink r:id="rId12">
        <w:r>
          <w:rPr>
            <w:i/>
            <w:color w:val="0563C1"/>
            <w:sz w:val="24"/>
            <w:szCs w:val="24"/>
            <w:u w:val="single"/>
          </w:rPr>
          <w:t>Za posledních 10 let se počet skautek a skautů v zemi zvýšil ze 40 tisíc na 55 tisíc.</w:t>
        </w:r>
      </w:hyperlink>
      <w:r>
        <w:rPr>
          <w:i/>
          <w:sz w:val="24"/>
          <w:szCs w:val="24"/>
        </w:rPr>
        <w:t xml:space="preserve"> Skauting vede k formování charakteru, přináší mladým lidem dobrodružství a partu kamarádů. Je největším hnutím </w:t>
      </w:r>
      <w:r w:rsidR="00443C00">
        <w:rPr>
          <w:i/>
          <w:sz w:val="24"/>
          <w:szCs w:val="24"/>
        </w:rPr>
        <w:t>mladých</w:t>
      </w:r>
      <w:r>
        <w:rPr>
          <w:i/>
          <w:sz w:val="24"/>
          <w:szCs w:val="24"/>
        </w:rPr>
        <w:t xml:space="preserve"> na světě – hlásí se k němu 50 milionů dětí a mladých lidí ve 216 zemích světa.</w:t>
      </w:r>
    </w:p>
    <w:p w14:paraId="3BFDE6EE" w14:textId="77777777" w:rsidR="0071123B" w:rsidRDefault="0071123B">
      <w:pPr>
        <w:tabs>
          <w:tab w:val="left" w:pos="1390"/>
        </w:tabs>
        <w:spacing w:line="240" w:lineRule="auto"/>
      </w:pPr>
    </w:p>
    <w:p w14:paraId="3C67865E" w14:textId="3A18B6AA" w:rsidR="00CB6344" w:rsidRDefault="0037345E">
      <w:pPr>
        <w:tabs>
          <w:tab w:val="left" w:pos="1390"/>
        </w:tabs>
        <w:spacing w:line="240" w:lineRule="auto"/>
      </w:pPr>
      <w:hyperlink r:id="rId13"/>
      <w:r w:rsidR="0051264B" w:rsidRPr="00AD34F8">
        <w:rPr>
          <w:b/>
          <w:sz w:val="24"/>
          <w:szCs w:val="24"/>
        </w:rPr>
        <w:t xml:space="preserve">Jitka </w:t>
      </w:r>
      <w:proofErr w:type="spellStart"/>
      <w:r w:rsidR="0051264B" w:rsidRPr="00AD34F8">
        <w:rPr>
          <w:b/>
          <w:sz w:val="24"/>
          <w:szCs w:val="24"/>
        </w:rPr>
        <w:t>Taussiková</w:t>
      </w:r>
      <w:proofErr w:type="spellEnd"/>
      <w:r w:rsidR="00903411" w:rsidRPr="00AD34F8">
        <w:rPr>
          <w:b/>
          <w:sz w:val="24"/>
          <w:szCs w:val="24"/>
        </w:rPr>
        <w:br/>
      </w:r>
      <w:r w:rsidR="006C5036" w:rsidRPr="00AD34F8">
        <w:rPr>
          <w:b/>
          <w:sz w:val="24"/>
          <w:szCs w:val="24"/>
        </w:rPr>
        <w:t>tisková mluvčí</w:t>
      </w:r>
      <w:r w:rsidR="00903411" w:rsidRPr="00AD34F8">
        <w:rPr>
          <w:b/>
          <w:sz w:val="24"/>
          <w:szCs w:val="24"/>
        </w:rPr>
        <w:br/>
      </w:r>
      <w:r w:rsidR="0051264B">
        <w:rPr>
          <w:sz w:val="24"/>
          <w:szCs w:val="24"/>
        </w:rPr>
        <w:t>GSM 604 867</w:t>
      </w:r>
      <w:r w:rsidR="00903411">
        <w:rPr>
          <w:sz w:val="24"/>
          <w:szCs w:val="24"/>
        </w:rPr>
        <w:t> </w:t>
      </w:r>
      <w:r w:rsidR="0051264B">
        <w:rPr>
          <w:sz w:val="24"/>
          <w:szCs w:val="24"/>
        </w:rPr>
        <w:t>970</w:t>
      </w:r>
      <w:r w:rsidR="00903411">
        <w:rPr>
          <w:sz w:val="24"/>
          <w:szCs w:val="24"/>
        </w:rPr>
        <w:br/>
      </w:r>
      <w:hyperlink r:id="rId14">
        <w:r w:rsidR="0051264B">
          <w:rPr>
            <w:color w:val="0563C1"/>
            <w:sz w:val="24"/>
            <w:szCs w:val="24"/>
            <w:u w:val="single"/>
          </w:rPr>
          <w:t>jitka.taussikova@skaut.cz</w:t>
        </w:r>
      </w:hyperlink>
      <w:r w:rsidR="00903411">
        <w:rPr>
          <w:color w:val="0563C1"/>
          <w:sz w:val="24"/>
          <w:szCs w:val="24"/>
          <w:u w:val="single"/>
        </w:rPr>
        <w:br/>
      </w:r>
    </w:p>
    <w:p w14:paraId="6A9A978B" w14:textId="77777777" w:rsidR="00CB6344" w:rsidRPr="00AD34F8" w:rsidRDefault="0051264B">
      <w:pPr>
        <w:tabs>
          <w:tab w:val="left" w:pos="1390"/>
        </w:tabs>
        <w:spacing w:line="240" w:lineRule="auto"/>
        <w:rPr>
          <w:color w:val="auto"/>
        </w:rPr>
      </w:pPr>
      <w:r w:rsidRPr="00AD34F8">
        <w:rPr>
          <w:color w:val="auto"/>
          <w:sz w:val="24"/>
          <w:szCs w:val="24"/>
        </w:rPr>
        <w:t>Další zajímavé zprávy ze světa skautingu naleznete také na stránkách, na které odkazují jednotlivé bannery níže:</w:t>
      </w:r>
    </w:p>
    <w:p w14:paraId="47B48FB4" w14:textId="77777777" w:rsidR="00CB6344" w:rsidRDefault="0051264B">
      <w:pPr>
        <w:tabs>
          <w:tab w:val="left" w:pos="1390"/>
        </w:tabs>
        <w:spacing w:line="240" w:lineRule="auto"/>
      </w:pPr>
      <w:r>
        <w:rPr>
          <w:noProof/>
        </w:rPr>
        <w:lastRenderedPageBreak/>
        <w:drawing>
          <wp:inline distT="0" distB="0" distL="0" distR="0" wp14:anchorId="2E84081B" wp14:editId="1A37BBAB">
            <wp:extent cx="2752945" cy="936000"/>
            <wp:effectExtent l="0" t="0" r="0" b="0"/>
            <wp:docPr id="2"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5"/>
                    <a:srcRect/>
                    <a:stretch>
                      <a:fillRect/>
                    </a:stretch>
                  </pic:blipFill>
                  <pic:spPr>
                    <a:xfrm>
                      <a:off x="0" y="0"/>
                      <a:ext cx="2752945" cy="936000"/>
                    </a:xfrm>
                    <a:prstGeom prst="rect">
                      <a:avLst/>
                    </a:prstGeom>
                    <a:ln/>
                  </pic:spPr>
                </pic:pic>
              </a:graphicData>
            </a:graphic>
          </wp:inline>
        </w:drawing>
      </w:r>
      <w:r>
        <w:rPr>
          <w:noProof/>
        </w:rPr>
        <w:drawing>
          <wp:inline distT="0" distB="0" distL="0" distR="0" wp14:anchorId="67274A03" wp14:editId="694F4C73">
            <wp:extent cx="2745441" cy="933450"/>
            <wp:effectExtent l="0" t="0" r="0" b="0"/>
            <wp:docPr id="4" name="image09.png" descr="C:\Users\jitka.taussikova\Downloads\TZbanner_Nabory2016.png"/>
            <wp:cNvGraphicFramePr/>
            <a:graphic xmlns:a="http://schemas.openxmlformats.org/drawingml/2006/main">
              <a:graphicData uri="http://schemas.openxmlformats.org/drawingml/2006/picture">
                <pic:pic xmlns:pic="http://schemas.openxmlformats.org/drawingml/2006/picture">
                  <pic:nvPicPr>
                    <pic:cNvPr id="0" name="image09.png" descr="C:\Users\jitka.taussikova\Downloads\TZbanner_Nabory2016.png"/>
                    <pic:cNvPicPr preferRelativeResize="0"/>
                  </pic:nvPicPr>
                  <pic:blipFill>
                    <a:blip r:embed="rId16"/>
                    <a:srcRect/>
                    <a:stretch>
                      <a:fillRect/>
                    </a:stretch>
                  </pic:blipFill>
                  <pic:spPr>
                    <a:xfrm>
                      <a:off x="0" y="0"/>
                      <a:ext cx="2745441" cy="933450"/>
                    </a:xfrm>
                    <a:prstGeom prst="rect">
                      <a:avLst/>
                    </a:prstGeom>
                    <a:ln/>
                  </pic:spPr>
                </pic:pic>
              </a:graphicData>
            </a:graphic>
          </wp:inline>
        </w:drawing>
      </w:r>
    </w:p>
    <w:p w14:paraId="74F9CEEB" w14:textId="77777777" w:rsidR="00CB6344" w:rsidRDefault="0051264B">
      <w:pPr>
        <w:spacing w:line="276" w:lineRule="auto"/>
      </w:pPr>
      <w:r>
        <w:rPr>
          <w:noProof/>
        </w:rPr>
        <w:drawing>
          <wp:inline distT="0" distB="0" distL="0" distR="0" wp14:anchorId="2234BF2E" wp14:editId="5C9714A9">
            <wp:extent cx="2752945" cy="936000"/>
            <wp:effectExtent l="0" t="0" r="0" b="0"/>
            <wp:docPr id="3"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17"/>
                    <a:srcRect/>
                    <a:stretch>
                      <a:fillRect/>
                    </a:stretch>
                  </pic:blipFill>
                  <pic:spPr>
                    <a:xfrm>
                      <a:off x="0" y="0"/>
                      <a:ext cx="2752945" cy="936000"/>
                    </a:xfrm>
                    <a:prstGeom prst="rect">
                      <a:avLst/>
                    </a:prstGeom>
                    <a:ln/>
                  </pic:spPr>
                </pic:pic>
              </a:graphicData>
            </a:graphic>
          </wp:inline>
        </w:drawing>
      </w:r>
      <w:r>
        <w:rPr>
          <w:noProof/>
        </w:rPr>
        <w:drawing>
          <wp:inline distT="0" distB="0" distL="0" distR="0" wp14:anchorId="2B008624" wp14:editId="4E26D863">
            <wp:extent cx="2752940" cy="936000"/>
            <wp:effectExtent l="0" t="0" r="0" b="0"/>
            <wp:docPr id="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8"/>
                    <a:srcRect/>
                    <a:stretch>
                      <a:fillRect/>
                    </a:stretch>
                  </pic:blipFill>
                  <pic:spPr>
                    <a:xfrm>
                      <a:off x="0" y="0"/>
                      <a:ext cx="2752940" cy="936000"/>
                    </a:xfrm>
                    <a:prstGeom prst="rect">
                      <a:avLst/>
                    </a:prstGeom>
                    <a:ln/>
                  </pic:spPr>
                </pic:pic>
              </a:graphicData>
            </a:graphic>
          </wp:inline>
        </w:drawing>
      </w:r>
    </w:p>
    <w:sectPr w:rsidR="00CB6344">
      <w:headerReference w:type="default" r:id="rId19"/>
      <w:footerReference w:type="default" r:id="rId20"/>
      <w:pgSz w:w="11906" w:h="16838"/>
      <w:pgMar w:top="1417" w:right="1417" w:bottom="1417" w:left="1417" w:header="708" w:footer="708" w:gutter="0"/>
      <w:pgNumType w:start="1"/>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08A5E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9019E" w14:textId="77777777" w:rsidR="00E26BAD" w:rsidRDefault="00E26BAD">
      <w:pPr>
        <w:spacing w:after="0" w:line="240" w:lineRule="auto"/>
      </w:pPr>
      <w:r>
        <w:separator/>
      </w:r>
    </w:p>
  </w:endnote>
  <w:endnote w:type="continuationSeparator" w:id="0">
    <w:p w14:paraId="5853FFBE" w14:textId="77777777" w:rsidR="00E26BAD" w:rsidRDefault="00E26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63D2C" w14:textId="77777777" w:rsidR="00CB6344" w:rsidRDefault="0051264B">
    <w:pPr>
      <w:tabs>
        <w:tab w:val="center" w:pos="4703"/>
        <w:tab w:val="right" w:pos="9406"/>
      </w:tabs>
      <w:spacing w:after="0" w:line="360" w:lineRule="auto"/>
    </w:pPr>
    <w:r>
      <w:rPr>
        <w:noProof/>
      </w:rPr>
      <w:drawing>
        <wp:anchor distT="0" distB="0" distL="114300" distR="114300" simplePos="0" relativeHeight="251658240" behindDoc="0" locked="0" layoutInCell="0" hidden="0" allowOverlap="1" wp14:anchorId="322D77AD" wp14:editId="15550942">
          <wp:simplePos x="0" y="0"/>
          <wp:positionH relativeFrom="margin">
            <wp:posOffset>3152775</wp:posOffset>
          </wp:positionH>
          <wp:positionV relativeFrom="paragraph">
            <wp:posOffset>201295</wp:posOffset>
          </wp:positionV>
          <wp:extent cx="2607945" cy="1188720"/>
          <wp:effectExtent l="0" t="0" r="0" b="0"/>
          <wp:wrapSquare wrapText="bothSides" distT="0" distB="0" distL="114300" distR="114300"/>
          <wp:docPr id="1"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
                  <a:srcRect/>
                  <a:stretch>
                    <a:fillRect/>
                  </a:stretch>
                </pic:blipFill>
                <pic:spPr>
                  <a:xfrm>
                    <a:off x="0" y="0"/>
                    <a:ext cx="2607945" cy="1188720"/>
                  </a:xfrm>
                  <a:prstGeom prst="rect">
                    <a:avLst/>
                  </a:prstGeom>
                  <a:ln/>
                </pic:spPr>
              </pic:pic>
            </a:graphicData>
          </a:graphic>
        </wp:anchor>
      </w:drawing>
    </w:r>
  </w:p>
  <w:p w14:paraId="7895AE00" w14:textId="34A9066C" w:rsidR="00CB6344" w:rsidRDefault="0051264B" w:rsidP="00AD34F8">
    <w:pPr>
      <w:tabs>
        <w:tab w:val="center" w:pos="4703"/>
        <w:tab w:val="right" w:pos="9406"/>
      </w:tabs>
      <w:spacing w:after="0" w:line="240" w:lineRule="auto"/>
    </w:pPr>
    <w:r>
      <w:rPr>
        <w:rFonts w:ascii="Times New Roman" w:eastAsia="Times New Roman" w:hAnsi="Times New Roman" w:cs="Times New Roman"/>
        <w:sz w:val="24"/>
        <w:szCs w:val="24"/>
      </w:rPr>
      <w:t xml:space="preserve">Junák – český skaut </w:t>
    </w:r>
  </w:p>
  <w:p w14:paraId="21414138" w14:textId="61247651" w:rsidR="00CB6344" w:rsidRDefault="0051264B" w:rsidP="00AD34F8">
    <w:pPr>
      <w:tabs>
        <w:tab w:val="center" w:pos="4703"/>
        <w:tab w:val="right" w:pos="9406"/>
      </w:tabs>
      <w:spacing w:after="0" w:line="240" w:lineRule="auto"/>
    </w:pPr>
    <w:r>
      <w:rPr>
        <w:rFonts w:ascii="Times New Roman" w:eastAsia="Times New Roman" w:hAnsi="Times New Roman" w:cs="Times New Roman"/>
        <w:sz w:val="24"/>
        <w:szCs w:val="24"/>
      </w:rPr>
      <w:t xml:space="preserve">Senovážné nám. 24 </w:t>
    </w:r>
  </w:p>
  <w:p w14:paraId="5F6FC7B3" w14:textId="77777777" w:rsidR="00CB6344" w:rsidRDefault="0051264B" w:rsidP="00AD34F8">
    <w:pPr>
      <w:tabs>
        <w:tab w:val="center" w:pos="4703"/>
        <w:tab w:val="right" w:pos="9406"/>
      </w:tabs>
      <w:spacing w:after="0" w:line="240" w:lineRule="auto"/>
    </w:pPr>
    <w:r>
      <w:rPr>
        <w:rFonts w:ascii="Times New Roman" w:eastAsia="Times New Roman" w:hAnsi="Times New Roman" w:cs="Times New Roman"/>
        <w:sz w:val="24"/>
        <w:szCs w:val="24"/>
      </w:rPr>
      <w:t xml:space="preserve">110 00 Praha 1 </w:t>
    </w:r>
  </w:p>
  <w:p w14:paraId="5E4D0D5F" w14:textId="77777777" w:rsidR="00CB6344" w:rsidRDefault="0037345E" w:rsidP="00AD34F8">
    <w:pPr>
      <w:tabs>
        <w:tab w:val="center" w:pos="4703"/>
        <w:tab w:val="right" w:pos="9406"/>
      </w:tabs>
      <w:spacing w:after="567" w:line="240" w:lineRule="auto"/>
    </w:pPr>
    <w:hyperlink r:id="rId2">
      <w:r w:rsidR="0051264B">
        <w:rPr>
          <w:rFonts w:ascii="Times New Roman" w:eastAsia="Times New Roman" w:hAnsi="Times New Roman" w:cs="Times New Roman"/>
          <w:color w:val="0563C1"/>
          <w:sz w:val="24"/>
          <w:szCs w:val="24"/>
          <w:u w:val="single"/>
        </w:rPr>
        <w:t>www.skaut.cz</w:t>
      </w:r>
    </w:hyperlink>
    <w:r w:rsidR="0051264B">
      <w:rPr>
        <w:rFonts w:ascii="Times New Roman" w:eastAsia="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1B344" w14:textId="77777777" w:rsidR="00E26BAD" w:rsidRDefault="00E26BAD">
      <w:pPr>
        <w:spacing w:after="0" w:line="240" w:lineRule="auto"/>
      </w:pPr>
      <w:r>
        <w:separator/>
      </w:r>
    </w:p>
  </w:footnote>
  <w:footnote w:type="continuationSeparator" w:id="0">
    <w:p w14:paraId="6292166A" w14:textId="77777777" w:rsidR="00E26BAD" w:rsidRDefault="00E26B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E80BF" w14:textId="77777777" w:rsidR="00CB6344" w:rsidRDefault="0051264B">
    <w:pPr>
      <w:tabs>
        <w:tab w:val="center" w:pos="4703"/>
        <w:tab w:val="right" w:pos="9406"/>
      </w:tabs>
      <w:spacing w:before="567" w:after="0" w:line="240" w:lineRule="auto"/>
    </w:pPr>
    <w:r>
      <w:rPr>
        <w:noProof/>
      </w:rPr>
      <w:drawing>
        <wp:inline distT="0" distB="0" distL="0" distR="0" wp14:anchorId="35DB6D22" wp14:editId="3DF66FD8">
          <wp:extent cx="1246635" cy="1560579"/>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
                  <a:srcRect/>
                  <a:stretch>
                    <a:fillRect/>
                  </a:stretch>
                </pic:blipFill>
                <pic:spPr>
                  <a:xfrm>
                    <a:off x="0" y="0"/>
                    <a:ext cx="1246635" cy="1560579"/>
                  </a:xfrm>
                  <a:prstGeom prst="rect">
                    <a:avLst/>
                  </a:prstGeom>
                  <a:ln/>
                </pic:spPr>
              </pic:pic>
            </a:graphicData>
          </a:graphic>
        </wp:inline>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r Vanek">
    <w15:presenceInfo w15:providerId="AD" w15:userId="S-1-5-21-4170775381-1908168851-1890828597-12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344"/>
    <w:rsid w:val="00082ED9"/>
    <w:rsid w:val="000D2AEC"/>
    <w:rsid w:val="001914D1"/>
    <w:rsid w:val="001A1194"/>
    <w:rsid w:val="001B4221"/>
    <w:rsid w:val="001E2B85"/>
    <w:rsid w:val="00233305"/>
    <w:rsid w:val="002C2430"/>
    <w:rsid w:val="002C7A80"/>
    <w:rsid w:val="003224A1"/>
    <w:rsid w:val="0037345E"/>
    <w:rsid w:val="003E332E"/>
    <w:rsid w:val="00443C00"/>
    <w:rsid w:val="0051264B"/>
    <w:rsid w:val="00600A96"/>
    <w:rsid w:val="006436D0"/>
    <w:rsid w:val="006A4AAB"/>
    <w:rsid w:val="006C5036"/>
    <w:rsid w:val="0071123B"/>
    <w:rsid w:val="008333C3"/>
    <w:rsid w:val="00866B5D"/>
    <w:rsid w:val="00901ECC"/>
    <w:rsid w:val="00903411"/>
    <w:rsid w:val="00946F18"/>
    <w:rsid w:val="00961050"/>
    <w:rsid w:val="00973233"/>
    <w:rsid w:val="00A74DA4"/>
    <w:rsid w:val="00AA0D8A"/>
    <w:rsid w:val="00AB5684"/>
    <w:rsid w:val="00AD34F8"/>
    <w:rsid w:val="00B52788"/>
    <w:rsid w:val="00B71B5E"/>
    <w:rsid w:val="00B720AF"/>
    <w:rsid w:val="00BD4721"/>
    <w:rsid w:val="00C343B3"/>
    <w:rsid w:val="00C602C1"/>
    <w:rsid w:val="00CB6344"/>
    <w:rsid w:val="00CC2271"/>
    <w:rsid w:val="00D20872"/>
    <w:rsid w:val="00D7120C"/>
    <w:rsid w:val="00DE1A0E"/>
    <w:rsid w:val="00E26BAD"/>
    <w:rsid w:val="00E44BF0"/>
    <w:rsid w:val="00E66285"/>
    <w:rsid w:val="00EA447E"/>
    <w:rsid w:val="00EE662A"/>
    <w:rsid w:val="00EF0D42"/>
    <w:rsid w:val="00F42EE8"/>
    <w:rsid w:val="00FA2C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E33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80" w:after="0"/>
      <w:outlineLvl w:val="0"/>
    </w:pPr>
    <w:rPr>
      <w:b/>
      <w:color w:val="2E75B5"/>
      <w:sz w:val="28"/>
      <w:szCs w:val="28"/>
    </w:rPr>
  </w:style>
  <w:style w:type="paragraph" w:styleId="Nadpis2">
    <w:name w:val="heading 2"/>
    <w:basedOn w:val="Normln"/>
    <w:next w:val="Normln"/>
    <w:pPr>
      <w:keepNext/>
      <w:keepLines/>
      <w:spacing w:before="100" w:after="100" w:line="240" w:lineRule="auto"/>
      <w:outlineLvl w:val="1"/>
    </w:pPr>
    <w:rPr>
      <w:rFonts w:ascii="Times New Roman" w:eastAsia="Times New Roman" w:hAnsi="Times New Roman" w:cs="Times New Roman"/>
      <w:b/>
      <w:sz w:val="36"/>
      <w:szCs w:val="36"/>
    </w:rPr>
  </w:style>
  <w:style w:type="paragraph" w:styleId="Nadpis3">
    <w:name w:val="heading 3"/>
    <w:basedOn w:val="Normln"/>
    <w:next w:val="Normln"/>
    <w:pPr>
      <w:keepNext/>
      <w:keepLines/>
      <w:spacing w:before="100" w:after="100" w:line="240" w:lineRule="auto"/>
      <w:outlineLvl w:val="2"/>
    </w:pPr>
    <w:rPr>
      <w:rFonts w:ascii="Times New Roman" w:eastAsia="Times New Roman" w:hAnsi="Times New Roman" w:cs="Times New Roman"/>
      <w:b/>
      <w:sz w:val="27"/>
      <w:szCs w:val="27"/>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2C243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C2430"/>
    <w:rPr>
      <w:rFonts w:ascii="Tahoma" w:hAnsi="Tahoma" w:cs="Tahoma"/>
      <w:sz w:val="16"/>
      <w:szCs w:val="16"/>
    </w:rPr>
  </w:style>
  <w:style w:type="character" w:styleId="Hypertextovodkaz">
    <w:name w:val="Hyperlink"/>
    <w:rsid w:val="006C5036"/>
    <w:rPr>
      <w:color w:val="0000FF"/>
      <w:u w:val="single"/>
    </w:rPr>
  </w:style>
  <w:style w:type="paragraph" w:styleId="Normlnweb">
    <w:name w:val="Normal (Web)"/>
    <w:basedOn w:val="Normln"/>
    <w:uiPriority w:val="99"/>
    <w:semiHidden/>
    <w:unhideWhenUsed/>
    <w:rsid w:val="00BD472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ledovanodkaz">
    <w:name w:val="FollowedHyperlink"/>
    <w:basedOn w:val="Standardnpsmoodstavce"/>
    <w:uiPriority w:val="99"/>
    <w:semiHidden/>
    <w:unhideWhenUsed/>
    <w:rsid w:val="00D20872"/>
    <w:rPr>
      <w:color w:val="800080" w:themeColor="followedHyperlink"/>
      <w:u w:val="single"/>
    </w:rPr>
  </w:style>
  <w:style w:type="paragraph" w:styleId="Pedmtkomente">
    <w:name w:val="annotation subject"/>
    <w:basedOn w:val="Textkomente"/>
    <w:next w:val="Textkomente"/>
    <w:link w:val="PedmtkomenteChar"/>
    <w:uiPriority w:val="99"/>
    <w:semiHidden/>
    <w:unhideWhenUsed/>
    <w:rsid w:val="00F42EE8"/>
    <w:rPr>
      <w:b/>
      <w:bCs/>
    </w:rPr>
  </w:style>
  <w:style w:type="character" w:customStyle="1" w:styleId="PedmtkomenteChar">
    <w:name w:val="Předmět komentáře Char"/>
    <w:basedOn w:val="TextkomenteChar"/>
    <w:link w:val="Pedmtkomente"/>
    <w:uiPriority w:val="99"/>
    <w:semiHidden/>
    <w:rsid w:val="00F42EE8"/>
    <w:rPr>
      <w:b/>
      <w:bCs/>
      <w:sz w:val="20"/>
      <w:szCs w:val="20"/>
    </w:rPr>
  </w:style>
  <w:style w:type="paragraph" w:styleId="Zhlav">
    <w:name w:val="header"/>
    <w:basedOn w:val="Normln"/>
    <w:link w:val="ZhlavChar"/>
    <w:uiPriority w:val="99"/>
    <w:unhideWhenUsed/>
    <w:rsid w:val="0090341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03411"/>
  </w:style>
  <w:style w:type="paragraph" w:styleId="Zpat">
    <w:name w:val="footer"/>
    <w:basedOn w:val="Normln"/>
    <w:link w:val="ZpatChar"/>
    <w:uiPriority w:val="99"/>
    <w:unhideWhenUsed/>
    <w:rsid w:val="00903411"/>
    <w:pPr>
      <w:tabs>
        <w:tab w:val="center" w:pos="4536"/>
        <w:tab w:val="right" w:pos="9072"/>
      </w:tabs>
      <w:spacing w:after="0" w:line="240" w:lineRule="auto"/>
    </w:pPr>
  </w:style>
  <w:style w:type="character" w:customStyle="1" w:styleId="ZpatChar">
    <w:name w:val="Zápatí Char"/>
    <w:basedOn w:val="Standardnpsmoodstavce"/>
    <w:link w:val="Zpat"/>
    <w:uiPriority w:val="99"/>
    <w:rsid w:val="009034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80" w:after="0"/>
      <w:outlineLvl w:val="0"/>
    </w:pPr>
    <w:rPr>
      <w:b/>
      <w:color w:val="2E75B5"/>
      <w:sz w:val="28"/>
      <w:szCs w:val="28"/>
    </w:rPr>
  </w:style>
  <w:style w:type="paragraph" w:styleId="Nadpis2">
    <w:name w:val="heading 2"/>
    <w:basedOn w:val="Normln"/>
    <w:next w:val="Normln"/>
    <w:pPr>
      <w:keepNext/>
      <w:keepLines/>
      <w:spacing w:before="100" w:after="100" w:line="240" w:lineRule="auto"/>
      <w:outlineLvl w:val="1"/>
    </w:pPr>
    <w:rPr>
      <w:rFonts w:ascii="Times New Roman" w:eastAsia="Times New Roman" w:hAnsi="Times New Roman" w:cs="Times New Roman"/>
      <w:b/>
      <w:sz w:val="36"/>
      <w:szCs w:val="36"/>
    </w:rPr>
  </w:style>
  <w:style w:type="paragraph" w:styleId="Nadpis3">
    <w:name w:val="heading 3"/>
    <w:basedOn w:val="Normln"/>
    <w:next w:val="Normln"/>
    <w:pPr>
      <w:keepNext/>
      <w:keepLines/>
      <w:spacing w:before="100" w:after="100" w:line="240" w:lineRule="auto"/>
      <w:outlineLvl w:val="2"/>
    </w:pPr>
    <w:rPr>
      <w:rFonts w:ascii="Times New Roman" w:eastAsia="Times New Roman" w:hAnsi="Times New Roman" w:cs="Times New Roman"/>
      <w:b/>
      <w:sz w:val="27"/>
      <w:szCs w:val="27"/>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2C243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C2430"/>
    <w:rPr>
      <w:rFonts w:ascii="Tahoma" w:hAnsi="Tahoma" w:cs="Tahoma"/>
      <w:sz w:val="16"/>
      <w:szCs w:val="16"/>
    </w:rPr>
  </w:style>
  <w:style w:type="character" w:styleId="Hypertextovodkaz">
    <w:name w:val="Hyperlink"/>
    <w:rsid w:val="006C5036"/>
    <w:rPr>
      <w:color w:val="0000FF"/>
      <w:u w:val="single"/>
    </w:rPr>
  </w:style>
  <w:style w:type="paragraph" w:styleId="Normlnweb">
    <w:name w:val="Normal (Web)"/>
    <w:basedOn w:val="Normln"/>
    <w:uiPriority w:val="99"/>
    <w:semiHidden/>
    <w:unhideWhenUsed/>
    <w:rsid w:val="00BD472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ledovanodkaz">
    <w:name w:val="FollowedHyperlink"/>
    <w:basedOn w:val="Standardnpsmoodstavce"/>
    <w:uiPriority w:val="99"/>
    <w:semiHidden/>
    <w:unhideWhenUsed/>
    <w:rsid w:val="00D20872"/>
    <w:rPr>
      <w:color w:val="800080" w:themeColor="followedHyperlink"/>
      <w:u w:val="single"/>
    </w:rPr>
  </w:style>
  <w:style w:type="paragraph" w:styleId="Pedmtkomente">
    <w:name w:val="annotation subject"/>
    <w:basedOn w:val="Textkomente"/>
    <w:next w:val="Textkomente"/>
    <w:link w:val="PedmtkomenteChar"/>
    <w:uiPriority w:val="99"/>
    <w:semiHidden/>
    <w:unhideWhenUsed/>
    <w:rsid w:val="00F42EE8"/>
    <w:rPr>
      <w:b/>
      <w:bCs/>
    </w:rPr>
  </w:style>
  <w:style w:type="character" w:customStyle="1" w:styleId="PedmtkomenteChar">
    <w:name w:val="Předmět komentáře Char"/>
    <w:basedOn w:val="TextkomenteChar"/>
    <w:link w:val="Pedmtkomente"/>
    <w:uiPriority w:val="99"/>
    <w:semiHidden/>
    <w:rsid w:val="00F42EE8"/>
    <w:rPr>
      <w:b/>
      <w:bCs/>
      <w:sz w:val="20"/>
      <w:szCs w:val="20"/>
    </w:rPr>
  </w:style>
  <w:style w:type="paragraph" w:styleId="Zhlav">
    <w:name w:val="header"/>
    <w:basedOn w:val="Normln"/>
    <w:link w:val="ZhlavChar"/>
    <w:uiPriority w:val="99"/>
    <w:unhideWhenUsed/>
    <w:rsid w:val="0090341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03411"/>
  </w:style>
  <w:style w:type="paragraph" w:styleId="Zpat">
    <w:name w:val="footer"/>
    <w:basedOn w:val="Normln"/>
    <w:link w:val="ZpatChar"/>
    <w:uiPriority w:val="99"/>
    <w:unhideWhenUsed/>
    <w:rsid w:val="00903411"/>
    <w:pPr>
      <w:tabs>
        <w:tab w:val="center" w:pos="4536"/>
        <w:tab w:val="right" w:pos="9072"/>
      </w:tabs>
      <w:spacing w:after="0" w:line="240" w:lineRule="auto"/>
    </w:pPr>
  </w:style>
  <w:style w:type="character" w:customStyle="1" w:styleId="ZpatChar">
    <w:name w:val="Zápatí Char"/>
    <w:basedOn w:val="Standardnpsmoodstavce"/>
    <w:link w:val="Zpat"/>
    <w:uiPriority w:val="99"/>
    <w:rsid w:val="00903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857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kaut.cz/pro-media/tiskova-zprava/holek-kluk%C5%AF-ve-skautsk%C3%BDch-odd%C3%ADlech-u%C5%BE-10-let-v-kuse-p%C5%99ib%C3%BDv%C3%A1-mimo%C5%99%C3%A1dnou-d%C5%AFv%C4%9B" TargetMode="External"/><Relationship Id="rId13" Type="http://schemas.openxmlformats.org/officeDocument/2006/relationships/hyperlink" Target="https://www.flickr.com/photos/skaut/albums/with/72157650362019883" TargetMode="External"/><Relationship Id="rId18" Type="http://schemas.openxmlformats.org/officeDocument/2006/relationships/image" Target="media/image4.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kaut.cz/novinky/aktu%C3%A1ln%C4%9B/holek-kluk%C5%AF-ve-skautsk%C3%BDch-odd%C3%ADlech-u%C5%BE-10-let-v-kuse-p%C5%99ib%C3%BDv%C3%A1-mimo%C5%99%C3%A1dnou-d%C5%AFv%C4%9Bru-rodi%C4%8D"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kaut.cz"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1.png"/><Relationship Id="rId23" Type="http://schemas.microsoft.com/office/2011/relationships/commentsExtended" Target="commentsExtended.xml"/><Relationship Id="rId10" Type="http://schemas.openxmlformats.org/officeDocument/2006/relationships/hyperlink" Target="http://www.flickr.com/photos/skau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lixir.skauting.cz" TargetMode="External"/><Relationship Id="rId14" Type="http://schemas.openxmlformats.org/officeDocument/2006/relationships/hyperlink" Target="mailto:jitka.taussikova@skaut.cz"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kaut.cz" TargetMode="External"/><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105C4-816A-4505-B6F5-D2DF08295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640</Words>
  <Characters>3782</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Jitka Taussikova</dc:creator>
  <cp:lastModifiedBy>Jitka Taussikova</cp:lastModifiedBy>
  <cp:revision>4</cp:revision>
  <dcterms:created xsi:type="dcterms:W3CDTF">2016-11-16T14:49:00Z</dcterms:created>
  <dcterms:modified xsi:type="dcterms:W3CDTF">2016-11-16T15:21:00Z</dcterms:modified>
</cp:coreProperties>
</file>