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71" w:rsidRDefault="00125228" w:rsidP="007B23A3">
      <w:r>
        <w:rPr>
          <w:rFonts w:ascii="Calibri" w:eastAsia="Times New Roman" w:hAnsi="Calibri" w:cs="Times New Roman"/>
          <w:noProof/>
          <w:kern w:val="28"/>
          <w:sz w:val="36"/>
          <w:szCs w:val="36"/>
          <w:highlight w:val="yellow"/>
          <w:lang w:eastAsia="cs-CZ"/>
        </w:rPr>
        <w:pict>
          <v:rect id="Obdélník 1" o:spid="_x0000_s1026" style="position:absolute;margin-left:405pt;margin-top:126.2pt;width:111.55pt;height:31.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" stroked="f" strokeweight="0">
            <v:textbox inset="0,0,0,0">
              <w:txbxContent>
                <w:p w:rsidR="004233D7" w:rsidRPr="000C0CF8" w:rsidRDefault="004233D7" w:rsidP="00E40E37">
                  <w:pPr>
                    <w:pStyle w:val="datum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C0CF8">
                    <w:rPr>
                      <w:b/>
                      <w:bCs/>
                      <w:sz w:val="28"/>
                      <w:szCs w:val="28"/>
                    </w:rPr>
                    <w:t>Tisková zpráva</w:t>
                  </w:r>
                </w:p>
                <w:p w:rsidR="004233D7" w:rsidRDefault="00D71DD2" w:rsidP="004233D7">
                  <w:pPr>
                    <w:pStyle w:val="datum"/>
                  </w:pPr>
                  <w:r>
                    <w:t xml:space="preserve">       Praha, 13</w:t>
                  </w:r>
                  <w:r w:rsidR="001025A4">
                    <w:t xml:space="preserve">. </w:t>
                  </w:r>
                  <w:r w:rsidR="00E40E37">
                    <w:t>2.</w:t>
                  </w:r>
                  <w:r>
                    <w:t xml:space="preserve"> 2018</w:t>
                  </w:r>
                  <w:r w:rsidR="001025A4">
                    <w:t xml:space="preserve"> </w:t>
                  </w:r>
                </w:p>
              </w:txbxContent>
            </v:textbox>
            <w10:wrap anchorx="page" anchory="page"/>
          </v:rect>
        </w:pict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 w:rsidR="00DE4D71">
        <w:t xml:space="preserve"> </w:t>
      </w:r>
      <w:r w:rsidR="004526CA">
        <w:t xml:space="preserve">       </w:t>
      </w:r>
      <w:r w:rsidR="00DE4D71">
        <w:t xml:space="preserve">  </w:t>
      </w:r>
      <w:r w:rsidR="001025A4">
        <w:t>Tisková zprá</w:t>
      </w:r>
      <w:r w:rsidR="00DE4D71">
        <w:t xml:space="preserve"> </w:t>
      </w:r>
    </w:p>
    <w:p w:rsidR="002560DB" w:rsidRDefault="00DE4D71" w:rsidP="00DE4D71">
      <w:pPr>
        <w:ind w:left="4963" w:firstLine="709"/>
      </w:pPr>
      <w:r>
        <w:t xml:space="preserve">                       </w:t>
      </w:r>
      <w:r w:rsidR="004526CA">
        <w:t xml:space="preserve">        </w:t>
      </w:r>
      <w:r>
        <w:t xml:space="preserve">      </w:t>
      </w:r>
      <w:r w:rsidR="00617B69">
        <w:t xml:space="preserve"> </w:t>
      </w:r>
      <w:r>
        <w:t xml:space="preserve"> </w:t>
      </w:r>
    </w:p>
    <w:p w:rsidR="00D71DD2" w:rsidRPr="00502496" w:rsidRDefault="00D71DD2" w:rsidP="00D71DD2">
      <w:pPr>
        <w:autoSpaceDE/>
        <w:autoSpaceDN/>
        <w:adjustRightInd/>
        <w:spacing w:line="240" w:lineRule="auto"/>
        <w:rPr>
          <w:rFonts w:cstheme="majorHAnsi"/>
          <w:b/>
          <w:bCs/>
          <w:iCs/>
          <w:color w:val="000000"/>
          <w:sz w:val="28"/>
          <w:szCs w:val="28"/>
          <w:shd w:val="clear" w:color="auto" w:fill="FFFFFF"/>
        </w:rPr>
      </w:pPr>
      <w:r w:rsidRPr="00502496">
        <w:rPr>
          <w:rFonts w:cstheme="majorHAnsi"/>
          <w:b/>
          <w:bCs/>
          <w:color w:val="000000"/>
          <w:sz w:val="28"/>
          <w:szCs w:val="28"/>
          <w:shd w:val="clear" w:color="auto" w:fill="FFFFFF"/>
        </w:rPr>
        <w:t>U</w:t>
      </w:r>
      <w:r w:rsidRPr="00502496">
        <w:rPr>
          <w:rFonts w:cstheme="majorHAnsi"/>
          <w:b/>
          <w:bCs/>
          <w:iCs/>
          <w:color w:val="000000"/>
          <w:sz w:val="28"/>
          <w:szCs w:val="28"/>
          <w:shd w:val="clear" w:color="auto" w:fill="FFFFFF"/>
        </w:rPr>
        <w:t xml:space="preserve">loví kešku, naplánují výpravu pomocí aplikací na telefonu nebo natáhnou slackline: skauti a skautky jdou s dobou </w:t>
      </w:r>
    </w:p>
    <w:p w:rsidR="00E40E37" w:rsidRPr="00E40E37" w:rsidRDefault="00E40E37" w:rsidP="004233D7">
      <w:pPr>
        <w:autoSpaceDE/>
        <w:autoSpaceDN/>
        <w:adjustRightInd/>
        <w:spacing w:line="240" w:lineRule="auto"/>
        <w:rPr>
          <w:rFonts w:cstheme="majorHAnsi"/>
          <w:b/>
          <w:bCs/>
          <w:color w:val="000000"/>
          <w:sz w:val="26"/>
          <w:szCs w:val="26"/>
          <w:shd w:val="clear" w:color="auto" w:fill="FFFFFF"/>
        </w:rPr>
      </w:pPr>
    </w:p>
    <w:p w:rsidR="00D71DD2" w:rsidRPr="00D71DD2" w:rsidRDefault="00D71DD2" w:rsidP="00D71DD2">
      <w:pPr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</w:pPr>
      <w:r w:rsidRPr="00D71DD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 xml:space="preserve">Posláním skautingu je všestranný rozvoj kluků a holek, skauti ale nezapomínají ani na nástroje, kterými se mohou rozvíjet ve specializovaných dovednostech. Pomáhají tomu tzv. odborky, </w:t>
      </w:r>
      <w:r w:rsidR="004B1C47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 xml:space="preserve">skautské </w:t>
      </w:r>
      <w:r w:rsidR="0096517D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 xml:space="preserve">zkoušky, </w:t>
      </w:r>
      <w:r w:rsidRPr="00D71DD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 xml:space="preserve">které jsou se skautingem spojené od jeho samého začátku. </w:t>
      </w:r>
      <w:r w:rsidR="0096517D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Dnes</w:t>
      </w:r>
      <w:r w:rsidR="00E179D4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 xml:space="preserve"> moh</w:t>
      </w:r>
      <w:bookmarkStart w:id="0" w:name="_GoBack"/>
      <w:bookmarkEnd w:id="0"/>
      <w:r w:rsidR="00EB06E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ou</w:t>
      </w:r>
      <w:r w:rsidR="004B1C47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 xml:space="preserve"> skauti a</w:t>
      </w:r>
      <w:r w:rsidR="00513030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 </w:t>
      </w:r>
      <w:r w:rsidR="00EB06E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 xml:space="preserve">skautky </w:t>
      </w:r>
      <w:r w:rsidR="0096517D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usilovat třeba o</w:t>
      </w:r>
      <w:r w:rsidR="004B1C47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 xml:space="preserve"> zkoušku</w:t>
      </w:r>
      <w:r w:rsidR="0096517D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 xml:space="preserve"> </w:t>
      </w:r>
      <w:r w:rsidR="004B1C47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Geocachera</w:t>
      </w:r>
      <w:r w:rsidR="0096517D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 xml:space="preserve">, Ajťáka, Kutila, </w:t>
      </w:r>
      <w:r w:rsidR="004B1C47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Potápěče, Cestovatele či Reportéra</w:t>
      </w:r>
      <w:r w:rsidR="0096517D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.</w:t>
      </w:r>
      <w:r w:rsidR="0096517D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br/>
      </w:r>
      <w:r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br/>
      </w:r>
      <w:r>
        <w:rPr>
          <w:rFonts w:ascii="Calibri" w:eastAsia="Times New Roman" w:hAnsi="Calibri" w:cs="Arial"/>
          <w:i/>
          <w:iCs/>
          <w:color w:val="000000"/>
          <w:bdr w:val="nil"/>
          <w:lang w:eastAsia="cs-CZ"/>
        </w:rPr>
        <w:t>„</w:t>
      </w:r>
      <w:r w:rsidRPr="00D71DD2">
        <w:rPr>
          <w:rFonts w:ascii="Calibri" w:eastAsia="Times New Roman" w:hAnsi="Calibri" w:cs="Arial"/>
          <w:i/>
          <w:iCs/>
          <w:color w:val="000000"/>
          <w:bdr w:val="nil"/>
          <w:lang w:eastAsia="cs-CZ"/>
        </w:rPr>
        <w:t xml:space="preserve">Cílem odborek je povzbudit a prohloubit zájem skautů a skautek v konkrétní oblasti podle jejich vlastního výběru, když je něco hodně baví a chtějí do toho proniknout, zdokonalit se. Díky odborkám si děti mohou rozšířit obzory a třeba si najít úplně nový zájem,” 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říká </w:t>
      </w:r>
      <w:r>
        <w:rPr>
          <w:rFonts w:ascii="Calibri" w:eastAsia="Times New Roman" w:hAnsi="Calibri" w:cs="Arial"/>
          <w:iCs/>
          <w:color w:val="000000"/>
          <w:bdr w:val="nil"/>
          <w:lang w:eastAsia="cs-CZ"/>
        </w:rPr>
        <w:t>Pavla Sýkorová, koordinátorka projektu skautských odborek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. </w:t>
      </w:r>
      <w:r w:rsidRPr="00D71DD2">
        <w:rPr>
          <w:rFonts w:ascii="Calibri" w:eastAsia="Times New Roman" w:hAnsi="Calibri" w:cs="Arial"/>
          <w:i/>
          <w:iCs/>
          <w:color w:val="000000"/>
          <w:bdr w:val="nil"/>
          <w:lang w:eastAsia="cs-CZ"/>
        </w:rPr>
        <w:br/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>Systém odborek je starý jako skauting sám. Jednou z prvních ostatně byla ještě před vznikem Československ</w:t>
      </w:r>
      <w:r>
        <w:rPr>
          <w:rFonts w:ascii="Calibri" w:eastAsia="Times New Roman" w:hAnsi="Calibri" w:cs="Arial"/>
          <w:iCs/>
          <w:color w:val="000000"/>
          <w:bdr w:val="nil"/>
          <w:lang w:eastAsia="cs-CZ"/>
        </w:rPr>
        <w:t>a odborka L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yžař - lyže tehdy byly velkou novinkou. Do českých zemí je dovezl Josef Rössler-Ořovský, jeden z prvních lyžníků, spoluzakladatel Českého olympijského výboru a aktivní skautský vedoucí. I dnes skauting pomáhá dětem rozvíjet se v činnostech, které jsou aktuální. Přitom ale nezapomíná na skautské hodnoty a principy skautské výchovy. </w:t>
      </w:r>
    </w:p>
    <w:p w:rsidR="00D71DD2" w:rsidRPr="00D71DD2" w:rsidRDefault="00D71DD2" w:rsidP="00D71DD2">
      <w:p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>Současné odborky mají několik kategorií, jsou např. tábornicko-cestovatelské, technické, sportovní, nebo umělecké a celkem je jich více než padesát. Každou odborku tvoří soubor aktivit, kterými skauti a skautky prokáží znalosti, dovednosti nebo postoje. Geocacher/ka tak musí dokázat, že ví, jak funguje satelitní navigace, Smartphonista/tka zvládne napsat recenzi na svůj smartphone či bez něj vydržet 14 dní. Zdravotník/ce umí předvést resuscitaci na simulační figuríně, Muzikant/ka sestaví oddílový zpěvník. Nechybí outdoorové činnosti, jako je rozdělávání ohně na sněhu (Polárník/ce) nebo ruční výroba kompasu (Mapař/ka). Uzlař/ka prokazuje, že si umí zavázat tkaničky na šest různých způsobů.  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br/>
      </w:r>
      <w:r>
        <w:rPr>
          <w:rFonts w:ascii="Calibri" w:eastAsia="Times New Roman" w:hAnsi="Calibri" w:cs="Arial"/>
          <w:i/>
          <w:iCs/>
          <w:color w:val="000000"/>
          <w:bdr w:val="nil"/>
          <w:lang w:eastAsia="cs-CZ"/>
        </w:rPr>
        <w:t>„</w:t>
      </w:r>
      <w:r w:rsidR="00502496">
        <w:rPr>
          <w:rFonts w:ascii="Calibri" w:eastAsia="Times New Roman" w:hAnsi="Calibri" w:cs="Arial"/>
          <w:i/>
          <w:iCs/>
          <w:color w:val="000000"/>
          <w:bdr w:val="nil"/>
          <w:lang w:eastAsia="cs-CZ"/>
        </w:rPr>
        <w:t xml:space="preserve">V seznamu úkolů potřebných ke splnění odborky si kluci a </w:t>
      </w:r>
      <w:r>
        <w:rPr>
          <w:rFonts w:ascii="Calibri" w:eastAsia="Times New Roman" w:hAnsi="Calibri" w:cs="Arial"/>
          <w:i/>
          <w:iCs/>
          <w:color w:val="000000"/>
          <w:bdr w:val="nil"/>
          <w:lang w:eastAsia="cs-CZ"/>
        </w:rPr>
        <w:t xml:space="preserve">holky vybírají sami </w:t>
      </w:r>
      <w:r w:rsidRPr="00D71DD2">
        <w:rPr>
          <w:rFonts w:ascii="Calibri" w:eastAsia="Times New Roman" w:hAnsi="Calibri" w:cs="Arial"/>
          <w:i/>
          <w:iCs/>
          <w:color w:val="000000"/>
          <w:bdr w:val="nil"/>
          <w:lang w:eastAsia="cs-CZ"/>
        </w:rPr>
        <w:t xml:space="preserve">a kromě popisu dostanou i vysvětlení, co aktivitou prokáží. Je pro nás důležité, aby děti rozuměly, k čemu daná aktivita slouží, jaký je její smysl,” </w:t>
      </w:r>
      <w:r w:rsidR="00502496">
        <w:rPr>
          <w:rFonts w:ascii="Calibri" w:eastAsia="Times New Roman" w:hAnsi="Calibri" w:cs="Arial"/>
          <w:iCs/>
          <w:color w:val="000000"/>
          <w:bdr w:val="nil"/>
          <w:lang w:eastAsia="cs-CZ"/>
        </w:rPr>
        <w:t>vysvětluje</w:t>
      </w:r>
      <w:r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Sýkorová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>.</w:t>
      </w:r>
      <w:r>
        <w:rPr>
          <w:rFonts w:ascii="Calibri" w:eastAsia="Times New Roman" w:hAnsi="Calibri" w:cs="Arial"/>
          <w:i/>
          <w:iCs/>
          <w:color w:val="000000"/>
          <w:bdr w:val="nil"/>
          <w:lang w:eastAsia="cs-CZ"/>
        </w:rPr>
        <w:t xml:space="preserve"> </w:t>
      </w:r>
      <w:r w:rsidRPr="00502496">
        <w:rPr>
          <w:rFonts w:ascii="Calibri" w:eastAsia="Times New Roman" w:hAnsi="Calibri" w:cs="Arial"/>
          <w:iCs/>
          <w:color w:val="000000"/>
          <w:bdr w:val="nil"/>
          <w:lang w:eastAsia="cs-CZ"/>
        </w:rPr>
        <w:br/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>Plnění odborek, stejně jako skauting samotný, rozvíjí u dětí dnes tak čas</w:t>
      </w:r>
      <w:r w:rsidR="00356ECD">
        <w:rPr>
          <w:rFonts w:ascii="Calibri" w:eastAsia="Times New Roman" w:hAnsi="Calibri" w:cs="Arial"/>
          <w:iCs/>
          <w:color w:val="000000"/>
          <w:bdr w:val="nil"/>
          <w:lang w:eastAsia="cs-CZ"/>
        </w:rPr>
        <w:t>to skloňované měkké dovednosti – soft skills –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například trpělivost, schopnost </w:t>
      </w:r>
      <w:r w:rsidR="00502496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vést diskuzi a obhájit svůj názor, zorganizovat akci, odhadnout své síly nebo 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naučit něco ostatní. </w:t>
      </w:r>
    </w:p>
    <w:p w:rsidR="004B1C47" w:rsidRDefault="00D71DD2" w:rsidP="00D71DD2">
      <w:p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>Při vzniku každé odborky asistoval jeden odborný autor, jeden odborný oponent a minimálně čtyři metodičtí oponenti, celkem šlo o více než stovku dobrovolníků a dobrovolnic</w:t>
      </w:r>
      <w:r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a dva roky jejich práce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. </w:t>
      </w:r>
    </w:p>
    <w:p w:rsidR="00D71DD2" w:rsidRPr="00D71DD2" w:rsidRDefault="00356ECD" w:rsidP="00D71DD2">
      <w:p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>
        <w:rPr>
          <w:rFonts w:ascii="Calibri" w:eastAsia="Times New Roman" w:hAnsi="Calibri" w:cs="Arial"/>
          <w:iCs/>
          <w:color w:val="000000"/>
          <w:bdr w:val="nil"/>
          <w:lang w:eastAsia="cs-CZ"/>
        </w:rPr>
        <w:lastRenderedPageBreak/>
        <w:t>Junák –</w:t>
      </w:r>
      <w:r w:rsidR="00D71DD2"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český skaut zároveň pro některé odborky hledá partnery z řad různých institucí nebo významných osobností. Například pro odborku Reportér/ka je partnerem Česká televize, která </w:t>
      </w:r>
      <w:r w:rsid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vybraným </w:t>
      </w:r>
      <w:r w:rsidR="00D71DD2"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držitelům zkoušky umožní poznat, jak vypadá práce ve studiích veřejnoprávního média. </w:t>
      </w:r>
    </w:p>
    <w:p w:rsidR="00D71DD2" w:rsidRPr="00D71DD2" w:rsidRDefault="00D71DD2" w:rsidP="00D71DD2">
      <w:p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</w:p>
    <w:p w:rsidR="00D71DD2" w:rsidRPr="00D71DD2" w:rsidRDefault="00D71DD2" w:rsidP="00D71DD2">
      <w:p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 w:rsidRPr="00D71DD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Příklady odborek a jednotlivých aktivit:</w:t>
      </w:r>
    </w:p>
    <w:p w:rsidR="00D71DD2" w:rsidRPr="00D71DD2" w:rsidRDefault="00D71DD2" w:rsidP="00D71DD2">
      <w:p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</w:p>
    <w:p w:rsidR="00D71DD2" w:rsidRPr="00D71DD2" w:rsidRDefault="00D71DD2" w:rsidP="00D71DD2">
      <w:pPr>
        <w:numPr>
          <w:ilvl w:val="0"/>
          <w:numId w:val="7"/>
        </w:num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 w:rsidRPr="00D71DD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Fotograf/ka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dokáže na</w:t>
      </w:r>
      <w:r w:rsidR="00502496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př. udělat reportáž z výpravy, 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>zac</w:t>
      </w:r>
      <w:r w:rsidR="00502496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hytit všechny klíčové okamžiky </w:t>
      </w:r>
      <w:r w:rsidR="00513030">
        <w:rPr>
          <w:rFonts w:ascii="Calibri" w:eastAsia="Times New Roman" w:hAnsi="Calibri" w:cs="Arial"/>
          <w:iCs/>
          <w:color w:val="000000"/>
          <w:bdr w:val="nil"/>
          <w:lang w:eastAsia="cs-CZ"/>
        </w:rPr>
        <w:t>a 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vytvořit fotoknihu. Nebojí se fotografování noční oblohy ani hromadné úpravy fotek. </w:t>
      </w:r>
    </w:p>
    <w:p w:rsidR="00D71DD2" w:rsidRPr="00D71DD2" w:rsidRDefault="00D71DD2" w:rsidP="00D71DD2">
      <w:pPr>
        <w:numPr>
          <w:ilvl w:val="0"/>
          <w:numId w:val="7"/>
        </w:num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 w:rsidRPr="00D71DD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Ajťák/ajťačka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umí zálohovat data, nainstalovat operační systém </w:t>
      </w:r>
      <w:r w:rsidR="00502496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nebo zabezpečit 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počítač. Také ví, co může sdílet veřejně a co je nebezpečné, a umí to vysvětlit ostatním. </w:t>
      </w:r>
    </w:p>
    <w:p w:rsidR="00D71DD2" w:rsidRPr="00D71DD2" w:rsidRDefault="00D71DD2" w:rsidP="00D71DD2">
      <w:pPr>
        <w:numPr>
          <w:ilvl w:val="0"/>
          <w:numId w:val="7"/>
        </w:num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 w:rsidRPr="00D71DD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Smartphonista/</w:t>
      </w:r>
      <w:r w:rsidR="008F1746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smartphonis</w:t>
      </w:r>
      <w:r w:rsidRPr="00D71DD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tka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dokáže najít 3 aplikace užitečné pro oddílový život a představit je ostatním. Umí naplánovat výpravu pomocí aplikací na telefonu, ale i bez nich, a porovnat, co má výhody. A zvládne vydržet 14 dní bez chytrého telefonu. </w:t>
      </w:r>
    </w:p>
    <w:p w:rsidR="00D71DD2" w:rsidRPr="00D71DD2" w:rsidRDefault="00D71DD2" w:rsidP="00D71DD2">
      <w:pPr>
        <w:numPr>
          <w:ilvl w:val="0"/>
          <w:numId w:val="7"/>
        </w:num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 w:rsidRPr="00D71DD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Geocacher/ka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zná pravidla geocachingu a aktivně se ho účastní. Uloví třeba 8 typů keší během jednoho dne, noční keš, nebo vyšle do světa travel bug/geocoin. </w:t>
      </w:r>
    </w:p>
    <w:p w:rsidR="00D71DD2" w:rsidRPr="00D71DD2" w:rsidRDefault="00D71DD2" w:rsidP="00D71DD2">
      <w:pPr>
        <w:numPr>
          <w:ilvl w:val="0"/>
          <w:numId w:val="7"/>
        </w:num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 w:rsidRPr="00D71DD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Trosečník/trosečnice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si musí umět vystačit s minimem věcí v přírodě. Rozdělá oheň nejen zápalkami, zvládá nouzovou orientaci v krajině i dva dny putování bez ničeho. </w:t>
      </w:r>
    </w:p>
    <w:p w:rsidR="00D71DD2" w:rsidRPr="00D71DD2" w:rsidRDefault="00D71DD2" w:rsidP="00D71DD2">
      <w:pPr>
        <w:numPr>
          <w:ilvl w:val="0"/>
          <w:numId w:val="7"/>
        </w:num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 w:rsidRPr="00D71DD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Ekonom/ka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zná typy a vzory smluv i principy účetnictví, umí připravit rozpočet nebo vést pokladnu, vyplní příjmový doklad, požádá o grant, založí firmu, orientuje se v pojištění. </w:t>
      </w:r>
    </w:p>
    <w:p w:rsidR="00D71DD2" w:rsidRPr="00D71DD2" w:rsidRDefault="00D71DD2" w:rsidP="00D71DD2">
      <w:pPr>
        <w:numPr>
          <w:ilvl w:val="0"/>
          <w:numId w:val="7"/>
        </w:num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 w:rsidRPr="00D71DD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Zelený edison/ka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rozumí současným možnostem, </w:t>
      </w:r>
      <w:r w:rsidR="004B1C47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inovacím, 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technologiím a trendům šetrným k životnímu prostředí. </w:t>
      </w:r>
    </w:p>
    <w:p w:rsidR="00D71DD2" w:rsidRPr="00D71DD2" w:rsidRDefault="00D71DD2" w:rsidP="00D71DD2">
      <w:pPr>
        <w:numPr>
          <w:ilvl w:val="0"/>
          <w:numId w:val="7"/>
        </w:num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 w:rsidRPr="00D71DD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Jachtař/ka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umí zachránit převrženou loď, zná základní předpisy pro plavbu, zúčastní se regaty, umí zašít plachtu či vyrobit kormidlo. </w:t>
      </w:r>
    </w:p>
    <w:p w:rsidR="00D71DD2" w:rsidRPr="00D71DD2" w:rsidRDefault="00D71DD2" w:rsidP="00D71DD2">
      <w:pPr>
        <w:numPr>
          <w:ilvl w:val="0"/>
          <w:numId w:val="7"/>
        </w:num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 w:rsidRPr="00D71DD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Polárník/polárnice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</w:t>
      </w:r>
      <w:r w:rsidR="00502496">
        <w:rPr>
          <w:rFonts w:ascii="Calibri" w:eastAsia="Times New Roman" w:hAnsi="Calibri" w:cs="Arial"/>
          <w:iCs/>
          <w:color w:val="000000"/>
          <w:bdr w:val="nil"/>
          <w:lang w:eastAsia="cs-CZ"/>
        </w:rPr>
        <w:t>z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>vládne výpravu na sněžnicích, dokáže někoho naučit lyžování a sám bruslí, dělá biatlon, běžkuje nebo se věnuje sjezdovému lyžování.</w:t>
      </w:r>
    </w:p>
    <w:p w:rsidR="00D71DD2" w:rsidRPr="00D71DD2" w:rsidRDefault="00D71DD2" w:rsidP="00D71DD2">
      <w:pPr>
        <w:numPr>
          <w:ilvl w:val="0"/>
          <w:numId w:val="7"/>
        </w:num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 w:rsidRPr="00D71DD2">
        <w:rPr>
          <w:rFonts w:ascii="Calibri" w:eastAsia="Times New Roman" w:hAnsi="Calibri" w:cs="Arial"/>
          <w:b/>
          <w:bCs/>
          <w:iCs/>
          <w:color w:val="000000"/>
          <w:bdr w:val="nil"/>
          <w:lang w:eastAsia="cs-CZ"/>
        </w:rPr>
        <w:t>Uzlař/ka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zná samozřejmě uzly (30 druhů) a jejich využití, ale také umí natáhnout slackline, vyrobit provazový žebřík a zvládá překážky na vysokých lanec</w:t>
      </w:r>
      <w:r w:rsidR="00513030">
        <w:rPr>
          <w:rFonts w:ascii="Calibri" w:eastAsia="Times New Roman" w:hAnsi="Calibri" w:cs="Arial"/>
          <w:iCs/>
          <w:color w:val="000000"/>
          <w:bdr w:val="nil"/>
          <w:lang w:eastAsia="cs-CZ"/>
        </w:rPr>
        <w:t>h. Tkaničky si umí zavázat na 6 různých způsobů.</w:t>
      </w:r>
    </w:p>
    <w:p w:rsidR="00D71DD2" w:rsidRPr="00D71DD2" w:rsidRDefault="00D71DD2" w:rsidP="00D71DD2">
      <w:p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</w:p>
    <w:p w:rsidR="00D71DD2" w:rsidRPr="00D71DD2" w:rsidRDefault="00D71DD2" w:rsidP="00D71DD2">
      <w:p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 w:rsidRPr="00502496">
        <w:rPr>
          <w:rFonts w:ascii="Calibri" w:eastAsia="Times New Roman" w:hAnsi="Calibri" w:cs="Arial"/>
          <w:b/>
          <w:iCs/>
          <w:color w:val="000000"/>
          <w:bdr w:val="nil"/>
          <w:lang w:eastAsia="cs-CZ"/>
        </w:rPr>
        <w:t>Přehled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</w:t>
      </w:r>
      <w:r w:rsidRPr="00502496">
        <w:rPr>
          <w:rFonts w:ascii="Calibri" w:eastAsia="Times New Roman" w:hAnsi="Calibri" w:cs="Arial"/>
          <w:b/>
          <w:iCs/>
          <w:color w:val="000000"/>
          <w:bdr w:val="nil"/>
          <w:lang w:eastAsia="cs-CZ"/>
        </w:rPr>
        <w:t>všech současných skautských odborek najdete na webu</w:t>
      </w:r>
      <w:r w:rsidR="00502496" w:rsidRPr="00502496">
        <w:rPr>
          <w:rFonts w:ascii="Calibri" w:eastAsia="Times New Roman" w:hAnsi="Calibri" w:cs="Arial"/>
          <w:b/>
          <w:iCs/>
          <w:color w:val="000000"/>
          <w:bdr w:val="nil"/>
          <w:lang w:eastAsia="cs-CZ"/>
        </w:rPr>
        <w:t>: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</w:t>
      </w:r>
      <w:hyperlink r:id="rId8" w:history="1">
        <w:r w:rsidRPr="00D71DD2">
          <w:rPr>
            <w:rStyle w:val="Hypertextovodkaz"/>
            <w:rFonts w:ascii="Calibri" w:eastAsia="Times New Roman" w:hAnsi="Calibri" w:cs="Arial"/>
            <w:iCs/>
            <w:bdr w:val="nil"/>
            <w:lang w:eastAsia="cs-CZ"/>
          </w:rPr>
          <w:t>www.odborky.skaut.cz</w:t>
        </w:r>
      </w:hyperlink>
    </w:p>
    <w:p w:rsidR="00D71DD2" w:rsidRPr="00D71DD2" w:rsidRDefault="00D71DD2" w:rsidP="00D71DD2">
      <w:pPr>
        <w:rPr>
          <w:rFonts w:ascii="Calibri" w:eastAsia="Times New Roman" w:hAnsi="Calibri" w:cs="Arial"/>
          <w:iCs/>
          <w:color w:val="000000"/>
          <w:bdr w:val="nil"/>
          <w:lang w:eastAsia="cs-CZ"/>
        </w:rPr>
      </w:pPr>
      <w:r w:rsidRPr="00502496">
        <w:rPr>
          <w:rFonts w:ascii="Calibri" w:eastAsia="Times New Roman" w:hAnsi="Calibri" w:cs="Arial"/>
          <w:b/>
          <w:iCs/>
          <w:color w:val="000000"/>
          <w:bdr w:val="nil"/>
          <w:lang w:eastAsia="cs-CZ"/>
        </w:rPr>
        <w:t>Video</w:t>
      </w:r>
      <w:r w:rsidR="00513030">
        <w:rPr>
          <w:rFonts w:ascii="Calibri" w:eastAsia="Times New Roman" w:hAnsi="Calibri" w:cs="Arial"/>
          <w:b/>
          <w:iCs/>
          <w:color w:val="000000"/>
          <w:bdr w:val="nil"/>
          <w:lang w:eastAsia="cs-CZ"/>
        </w:rPr>
        <w:t xml:space="preserve"> k odborkám</w:t>
      </w:r>
      <w:r w:rsidRPr="00502496">
        <w:rPr>
          <w:rFonts w:ascii="Calibri" w:eastAsia="Times New Roman" w:hAnsi="Calibri" w:cs="Arial"/>
          <w:b/>
          <w:iCs/>
          <w:color w:val="000000"/>
          <w:bdr w:val="nil"/>
          <w:lang w:eastAsia="cs-CZ"/>
        </w:rPr>
        <w:t>:</w:t>
      </w:r>
      <w:r w:rsidRPr="00D71DD2">
        <w:rPr>
          <w:rFonts w:ascii="Calibri" w:eastAsia="Times New Roman" w:hAnsi="Calibri" w:cs="Arial"/>
          <w:iCs/>
          <w:color w:val="000000"/>
          <w:bdr w:val="nil"/>
          <w:lang w:eastAsia="cs-CZ"/>
        </w:rPr>
        <w:t xml:space="preserve"> </w:t>
      </w:r>
      <w:hyperlink r:id="rId9" w:history="1">
        <w:r w:rsidRPr="00502496">
          <w:rPr>
            <w:rStyle w:val="Hypertextovodkaz"/>
            <w:rFonts w:ascii="Calibri" w:eastAsia="Times New Roman" w:hAnsi="Calibri" w:cs="Arial"/>
            <w:iCs/>
            <w:bdr w:val="nil"/>
            <w:lang w:eastAsia="cs-CZ"/>
          </w:rPr>
          <w:t>https://www.youtube.com/watch?v=R3_OpJCaxPo&amp;feature=youtu.be</w:t>
        </w:r>
      </w:hyperlink>
    </w:p>
    <w:p w:rsidR="00E40E37" w:rsidRDefault="00E40E37" w:rsidP="00E40E37">
      <w:pPr>
        <w:rPr>
          <w:b/>
          <w:sz w:val="24"/>
          <w:szCs w:val="24"/>
        </w:rPr>
      </w:pPr>
    </w:p>
    <w:p w:rsidR="00E40E37" w:rsidRPr="00E40E37" w:rsidRDefault="00E40E37" w:rsidP="00E40E37">
      <w:pPr>
        <w:rPr>
          <w:b/>
        </w:rPr>
      </w:pPr>
      <w:r w:rsidRPr="00E40E37">
        <w:rPr>
          <w:b/>
        </w:rPr>
        <w:t xml:space="preserve">Kontakt: </w:t>
      </w:r>
    </w:p>
    <w:p w:rsidR="00E40E37" w:rsidRPr="00E40E37" w:rsidRDefault="00E40E37" w:rsidP="00E40E37">
      <w:r w:rsidRPr="00E40E37">
        <w:t>Barbora Trojak | tisková mluvčí | Junák – český skaut | tel.: 731 403</w:t>
      </w:r>
      <w:r w:rsidR="00502496">
        <w:t> </w:t>
      </w:r>
      <w:r w:rsidRPr="00E40E37">
        <w:t>647</w:t>
      </w:r>
      <w:r w:rsidR="00502496">
        <w:t xml:space="preserve"> </w:t>
      </w:r>
      <w:r w:rsidR="00502496" w:rsidRPr="00E40E37">
        <w:t>|</w:t>
      </w:r>
      <w:r w:rsidR="00502496">
        <w:t xml:space="preserve"> </w:t>
      </w:r>
      <w:r w:rsidRPr="00E40E37">
        <w:t>barbora.trojak</w:t>
      </w:r>
      <w:r w:rsidRPr="00E40E37">
        <w:rPr>
          <w:lang w:val="en-US"/>
        </w:rPr>
        <w:t>@</w:t>
      </w:r>
      <w:r w:rsidRPr="00E40E37">
        <w:t>skaut.cz</w:t>
      </w:r>
    </w:p>
    <w:p w:rsidR="00E40E37" w:rsidRPr="00E40E37" w:rsidRDefault="00E40E37" w:rsidP="00E40E37">
      <w:pPr>
        <w:pStyle w:val="Vchoz"/>
        <w:spacing w:line="288" w:lineRule="auto"/>
        <w:rPr>
          <w:rFonts w:ascii="Calibri" w:eastAsia="Times New Roman" w:hAnsi="Calibri" w:cs="Times New Roman"/>
          <w:color w:val="auto"/>
          <w:bdr w:val="none" w:sz="0" w:space="0" w:color="auto"/>
          <w:lang w:eastAsia="ar-SA"/>
        </w:rPr>
      </w:pPr>
    </w:p>
    <w:p w:rsidR="00E40E37" w:rsidRDefault="00E40E37" w:rsidP="004233D7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</w:pPr>
    </w:p>
    <w:p w:rsidR="004233D7" w:rsidRPr="00FB52EB" w:rsidRDefault="004233D7" w:rsidP="004233D7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="Arial"/>
          <w:color w:val="333333"/>
          <w:lang w:eastAsia="cs-CZ"/>
        </w:rPr>
      </w:pPr>
      <w:r w:rsidRPr="00FB52EB">
        <w:rPr>
          <w:rFonts w:eastAsia="Times New Roman" w:cs="Arial"/>
          <w:i/>
          <w:iCs/>
          <w:color w:val="333333"/>
          <w:lang w:eastAsia="cs-CZ"/>
        </w:rPr>
        <w:lastRenderedPageBreak/>
        <w:t>Junák – český skaut je největší výchovnou organizací pro děti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>mládež v Česku. Za posledních 1</w:t>
      </w:r>
      <w:r>
        <w:rPr>
          <w:rFonts w:eastAsia="Times New Roman" w:cs="Arial"/>
          <w:i/>
          <w:iCs/>
          <w:color w:val="333333"/>
          <w:lang w:eastAsia="cs-CZ"/>
        </w:rPr>
        <w:t>1</w:t>
      </w:r>
      <w:r w:rsidRPr="00FB52EB">
        <w:rPr>
          <w:rFonts w:eastAsia="Times New Roman" w:cs="Arial"/>
          <w:i/>
          <w:iCs/>
          <w:color w:val="333333"/>
          <w:lang w:eastAsia="cs-CZ"/>
        </w:rPr>
        <w:t> let se počet skautek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 xml:space="preserve">skautů v zemi zvýšil ze 40 tisíc na </w:t>
      </w:r>
      <w:r>
        <w:rPr>
          <w:rFonts w:eastAsia="Times New Roman" w:cs="Arial"/>
          <w:i/>
          <w:iCs/>
          <w:color w:val="333333"/>
          <w:lang w:eastAsia="cs-CZ"/>
        </w:rPr>
        <w:t xml:space="preserve">téměř </w:t>
      </w:r>
      <w:r w:rsidRPr="00FB52EB">
        <w:rPr>
          <w:rFonts w:eastAsia="Times New Roman" w:cs="Arial"/>
          <w:i/>
          <w:iCs/>
          <w:color w:val="333333"/>
          <w:lang w:eastAsia="cs-CZ"/>
        </w:rPr>
        <w:t>5</w:t>
      </w:r>
      <w:r>
        <w:rPr>
          <w:rFonts w:eastAsia="Times New Roman" w:cs="Arial"/>
          <w:i/>
          <w:iCs/>
          <w:color w:val="333333"/>
          <w:lang w:eastAsia="cs-CZ"/>
        </w:rPr>
        <w:t>8</w:t>
      </w:r>
      <w:r w:rsidRPr="00FB52EB">
        <w:rPr>
          <w:rFonts w:eastAsia="Times New Roman" w:cs="Arial"/>
          <w:i/>
          <w:iCs/>
          <w:color w:val="333333"/>
          <w:lang w:eastAsia="cs-CZ"/>
        </w:rPr>
        <w:t> tisíc. Skauting vede k formování charakteru, přináší mladým lidem dobrodružství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>partu kamarádů. Je největším hnutím mladých na světě – hlásí se k němu 50 milionů dětí, mladých lidí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>dospělých dobrovolníků ve 216 zemích</w:t>
      </w:r>
      <w:r w:rsidRPr="00FB52EB">
        <w:rPr>
          <w:rFonts w:eastAsia="Times New Roman" w:cs="Arial"/>
          <w:color w:val="333333"/>
          <w:lang w:eastAsia="cs-CZ"/>
        </w:rPr>
        <w:t> světa.</w:t>
      </w:r>
    </w:p>
    <w:p w:rsidR="004233D7" w:rsidRPr="00617B69" w:rsidRDefault="004233D7" w:rsidP="004233D7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="Arial"/>
          <w:b/>
          <w:bCs/>
          <w:i/>
          <w:color w:val="0F7FB6"/>
          <w:u w:val="single"/>
          <w:lang w:eastAsia="cs-CZ"/>
        </w:rPr>
      </w:pPr>
      <w:r w:rsidRPr="00617B69">
        <w:rPr>
          <w:rFonts w:eastAsia="Times New Roman" w:cs="Arial"/>
          <w:bCs/>
          <w:i/>
          <w:color w:val="333333"/>
          <w:lang w:eastAsia="cs-CZ"/>
        </w:rPr>
        <w:t>Více o skautingu na</w:t>
      </w:r>
      <w:r w:rsidRPr="00617B69">
        <w:rPr>
          <w:rFonts w:eastAsia="Times New Roman" w:cs="Arial"/>
          <w:b/>
          <w:bCs/>
          <w:i/>
          <w:color w:val="333333"/>
          <w:lang w:eastAsia="cs-CZ"/>
        </w:rPr>
        <w:t> </w:t>
      </w:r>
      <w:hyperlink r:id="rId10" w:history="1">
        <w:r w:rsidRPr="00617B69">
          <w:rPr>
            <w:rFonts w:eastAsia="Times New Roman" w:cs="Arial"/>
            <w:b/>
            <w:bCs/>
            <w:i/>
            <w:color w:val="0F7FB6"/>
            <w:u w:val="single"/>
            <w:lang w:eastAsia="cs-CZ"/>
          </w:rPr>
          <w:t>www.skaut.cz</w:t>
        </w:r>
      </w:hyperlink>
    </w:p>
    <w:p w:rsidR="004233D7" w:rsidRPr="005C6915" w:rsidRDefault="004233D7" w:rsidP="004233D7">
      <w:pPr>
        <w:rPr>
          <w:sz w:val="24"/>
          <w:szCs w:val="24"/>
        </w:rPr>
      </w:pPr>
    </w:p>
    <w:p w:rsidR="004233D7" w:rsidRDefault="004233D7" w:rsidP="004233D7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</w:pPr>
    </w:p>
    <w:p w:rsidR="004233D7" w:rsidRDefault="004233D7" w:rsidP="004233D7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</w:pPr>
    </w:p>
    <w:p w:rsidR="00E27C8A" w:rsidRPr="00924E5B" w:rsidRDefault="00E27C8A" w:rsidP="00C01D5C"/>
    <w:sectPr w:rsidR="00E27C8A" w:rsidRPr="00924E5B" w:rsidSect="001017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28" w:rsidRDefault="00125228" w:rsidP="00233CB6">
      <w:r>
        <w:separator/>
      </w:r>
    </w:p>
  </w:endnote>
  <w:endnote w:type="continuationSeparator" w:id="0">
    <w:p w:rsidR="00125228" w:rsidRDefault="00125228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17" w:rsidRDefault="00125228" w:rsidP="00233CB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2050" type="#_x0000_t202" style="position:absolute;margin-left:70.3pt;margin-top:735.05pt;width:115.5pt;height:1in;z-index:-2516480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<v:textbox style="mso-next-textbox:#Textové pole 4" inset="0,0,0,0">
            <w:txbxContent>
              <w:p w:rsidR="00B91B17" w:rsidRPr="00287207" w:rsidRDefault="00B91B17" w:rsidP="00233CB6">
                <w:r w:rsidRPr="00287207">
                  <w:t>Junák – český skaut, z.</w:t>
                </w:r>
                <w:r w:rsidR="009661A7">
                  <w:t xml:space="preserve"> </w:t>
                </w:r>
                <w:r w:rsidRPr="00287207">
                  <w:t>s.</w:t>
                </w:r>
              </w:p>
              <w:p w:rsidR="00B91B17" w:rsidRPr="00287207" w:rsidRDefault="00B91B17" w:rsidP="00233CB6">
                <w:r w:rsidRPr="00287207">
                  <w:t>Senovážné nám. 24</w:t>
                </w:r>
              </w:p>
              <w:p w:rsidR="00B91B17" w:rsidRPr="00287207" w:rsidRDefault="00B91B17" w:rsidP="00233CB6">
                <w:r w:rsidRPr="00287207">
                  <w:t>110 00 Praha 1</w:t>
                </w:r>
              </w:p>
              <w:p w:rsidR="00B91B17" w:rsidRPr="00287207" w:rsidRDefault="00125228" w:rsidP="00233CB6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hyperlink r:id="rId1" w:history="1">
                  <w:r w:rsidR="00B91B17" w:rsidRPr="00287207">
                    <w:rPr>
                      <w:rFonts w:cstheme="minorHAnsi"/>
                      <w:bCs/>
                      <w:sz w:val="20"/>
                      <w:szCs w:val="20"/>
                    </w:rPr>
                    <w:t>www.skaut.cz</w:t>
                  </w:r>
                </w:hyperlink>
              </w:p>
              <w:p w:rsidR="00B91B17" w:rsidRPr="00287207" w:rsidRDefault="00125228" w:rsidP="00233CB6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hyperlink r:id="rId2" w:history="1">
                  <w:r w:rsidR="00B91B17" w:rsidRPr="00287207">
                    <w:rPr>
                      <w:rFonts w:cstheme="minorHAnsi"/>
                      <w:bCs/>
                      <w:sz w:val="20"/>
                      <w:szCs w:val="20"/>
                    </w:rPr>
                    <w:t>facebook.com/skaut</w:t>
                  </w:r>
                </w:hyperlink>
              </w:p>
            </w:txbxContent>
          </v:textbox>
          <w10:wrap anchorx="page" anchory="page"/>
          <w10:anchorlock/>
        </v:shape>
      </w:pict>
    </w:r>
    <w:r>
      <w:rPr>
        <w:noProof/>
        <w:lang w:eastAsia="cs-CZ"/>
      </w:rPr>
      <w:pict>
        <v:shape id="Textové pole 5" o:spid="_x0000_s2049" type="#_x0000_t202" style="position:absolute;margin-left:209.5pt;margin-top:735.05pt;width:119.25pt;height:65.75pt;z-index:-2516469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<v:textbox inset="0,0,0,0">
            <w:txbxContent>
              <w:p w:rsidR="00B91B17" w:rsidRPr="00287207" w:rsidRDefault="002C1B68" w:rsidP="00233CB6">
                <w:r>
                  <w:t>Barbora Trojak</w:t>
                </w:r>
              </w:p>
              <w:p w:rsidR="00B91B17" w:rsidRPr="00287207" w:rsidRDefault="00B91B17" w:rsidP="00233CB6">
                <w:r w:rsidRPr="00287207">
                  <w:t>tisková mluvčí</w:t>
                </w:r>
              </w:p>
              <w:p w:rsidR="00B91B17" w:rsidRPr="00287207" w:rsidRDefault="00125228" w:rsidP="00233CB6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hyperlink r:id="rId3" w:history="1">
                  <w:r w:rsidR="00253E8B" w:rsidRPr="00884546">
                    <w:rPr>
                      <w:rStyle w:val="Hypertextovodkaz"/>
                      <w:rFonts w:cstheme="minorHAnsi"/>
                      <w:bCs/>
                      <w:sz w:val="20"/>
                      <w:szCs w:val="20"/>
                    </w:rPr>
                    <w:t>barbora.trojak@skaut.cz</w:t>
                  </w:r>
                </w:hyperlink>
              </w:p>
              <w:p w:rsidR="00B91B17" w:rsidRPr="00287207" w:rsidRDefault="002C1B68" w:rsidP="00233CB6">
                <w:r>
                  <w:t>+420 731 430 647</w:t>
                </w:r>
              </w:p>
            </w:txbxContent>
          </v:textbox>
          <w10:wrap anchorx="page" anchory="page"/>
          <w10:anchorlock/>
        </v:shape>
      </w:pict>
    </w:r>
    <w:r w:rsidR="00B91B17"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28" w:rsidRDefault="00125228" w:rsidP="00233CB6">
      <w:r>
        <w:separator/>
      </w:r>
    </w:p>
  </w:footnote>
  <w:footnote w:type="continuationSeparator" w:id="0">
    <w:p w:rsidR="00125228" w:rsidRDefault="00125228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6669D"/>
    <w:multiLevelType w:val="multilevel"/>
    <w:tmpl w:val="E40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559"/>
    <w:rsid w:val="00012687"/>
    <w:rsid w:val="00025E81"/>
    <w:rsid w:val="00031C2D"/>
    <w:rsid w:val="00052445"/>
    <w:rsid w:val="0009627D"/>
    <w:rsid w:val="000A1228"/>
    <w:rsid w:val="000C1850"/>
    <w:rsid w:val="000E73AA"/>
    <w:rsid w:val="00101716"/>
    <w:rsid w:val="00101736"/>
    <w:rsid w:val="001025A4"/>
    <w:rsid w:val="00115559"/>
    <w:rsid w:val="00125228"/>
    <w:rsid w:val="00143A99"/>
    <w:rsid w:val="00146AFA"/>
    <w:rsid w:val="00171D0C"/>
    <w:rsid w:val="001E1C1A"/>
    <w:rsid w:val="001F1211"/>
    <w:rsid w:val="00201D48"/>
    <w:rsid w:val="002111EB"/>
    <w:rsid w:val="00227053"/>
    <w:rsid w:val="00233CB6"/>
    <w:rsid w:val="002516D2"/>
    <w:rsid w:val="00253E8B"/>
    <w:rsid w:val="00256061"/>
    <w:rsid w:val="002560DB"/>
    <w:rsid w:val="002606F6"/>
    <w:rsid w:val="00277AF7"/>
    <w:rsid w:val="002823D7"/>
    <w:rsid w:val="00287207"/>
    <w:rsid w:val="002C1B68"/>
    <w:rsid w:val="002C2B26"/>
    <w:rsid w:val="002D6300"/>
    <w:rsid w:val="002E3119"/>
    <w:rsid w:val="002F7D04"/>
    <w:rsid w:val="003274CD"/>
    <w:rsid w:val="003316C9"/>
    <w:rsid w:val="003463F4"/>
    <w:rsid w:val="00356ECD"/>
    <w:rsid w:val="00397F35"/>
    <w:rsid w:val="003A7514"/>
    <w:rsid w:val="003B1F4D"/>
    <w:rsid w:val="003D4453"/>
    <w:rsid w:val="003E6D42"/>
    <w:rsid w:val="003E773F"/>
    <w:rsid w:val="00412CA1"/>
    <w:rsid w:val="004233D7"/>
    <w:rsid w:val="00425C22"/>
    <w:rsid w:val="004266F4"/>
    <w:rsid w:val="0043429C"/>
    <w:rsid w:val="00447DB7"/>
    <w:rsid w:val="004526CA"/>
    <w:rsid w:val="00456FD2"/>
    <w:rsid w:val="00463361"/>
    <w:rsid w:val="00470C5E"/>
    <w:rsid w:val="00485356"/>
    <w:rsid w:val="004924E5"/>
    <w:rsid w:val="004B1C47"/>
    <w:rsid w:val="004E070E"/>
    <w:rsid w:val="004E5DAF"/>
    <w:rsid w:val="004F43C4"/>
    <w:rsid w:val="004F7DFE"/>
    <w:rsid w:val="005012EC"/>
    <w:rsid w:val="0050199A"/>
    <w:rsid w:val="00502496"/>
    <w:rsid w:val="00510FBC"/>
    <w:rsid w:val="00513030"/>
    <w:rsid w:val="00545939"/>
    <w:rsid w:val="00547D71"/>
    <w:rsid w:val="005C3B68"/>
    <w:rsid w:val="005C5EEF"/>
    <w:rsid w:val="005C6915"/>
    <w:rsid w:val="005D6D08"/>
    <w:rsid w:val="005E3419"/>
    <w:rsid w:val="005F5AE1"/>
    <w:rsid w:val="006109D2"/>
    <w:rsid w:val="00617B69"/>
    <w:rsid w:val="00624D00"/>
    <w:rsid w:val="00626DA2"/>
    <w:rsid w:val="006458E7"/>
    <w:rsid w:val="00664468"/>
    <w:rsid w:val="00665B27"/>
    <w:rsid w:val="006B313A"/>
    <w:rsid w:val="006B468A"/>
    <w:rsid w:val="006C6598"/>
    <w:rsid w:val="006D15DB"/>
    <w:rsid w:val="006E3801"/>
    <w:rsid w:val="00714047"/>
    <w:rsid w:val="00737243"/>
    <w:rsid w:val="0074088C"/>
    <w:rsid w:val="00743543"/>
    <w:rsid w:val="00745955"/>
    <w:rsid w:val="0078165D"/>
    <w:rsid w:val="007977E9"/>
    <w:rsid w:val="007B23A3"/>
    <w:rsid w:val="007B513F"/>
    <w:rsid w:val="007E6EE5"/>
    <w:rsid w:val="007E7A0D"/>
    <w:rsid w:val="00806E52"/>
    <w:rsid w:val="00816A4D"/>
    <w:rsid w:val="00850E89"/>
    <w:rsid w:val="0085137E"/>
    <w:rsid w:val="008643BB"/>
    <w:rsid w:val="008800DD"/>
    <w:rsid w:val="008840BB"/>
    <w:rsid w:val="0089215D"/>
    <w:rsid w:val="00894ABD"/>
    <w:rsid w:val="008A2752"/>
    <w:rsid w:val="008B7D81"/>
    <w:rsid w:val="008F1746"/>
    <w:rsid w:val="00916AD1"/>
    <w:rsid w:val="00923A1B"/>
    <w:rsid w:val="00923EC8"/>
    <w:rsid w:val="00924E5B"/>
    <w:rsid w:val="0096456C"/>
    <w:rsid w:val="0096517D"/>
    <w:rsid w:val="009661A7"/>
    <w:rsid w:val="00994EAB"/>
    <w:rsid w:val="009F0B4A"/>
    <w:rsid w:val="00A360BF"/>
    <w:rsid w:val="00A70B6F"/>
    <w:rsid w:val="00A75478"/>
    <w:rsid w:val="00A82FD8"/>
    <w:rsid w:val="00A95604"/>
    <w:rsid w:val="00A96E24"/>
    <w:rsid w:val="00AA63B1"/>
    <w:rsid w:val="00AA7064"/>
    <w:rsid w:val="00AB277B"/>
    <w:rsid w:val="00AD23FC"/>
    <w:rsid w:val="00AD2923"/>
    <w:rsid w:val="00AD3784"/>
    <w:rsid w:val="00AD4392"/>
    <w:rsid w:val="00AD71F6"/>
    <w:rsid w:val="00B00965"/>
    <w:rsid w:val="00B1375F"/>
    <w:rsid w:val="00B13D54"/>
    <w:rsid w:val="00B343CE"/>
    <w:rsid w:val="00B405B9"/>
    <w:rsid w:val="00B426B8"/>
    <w:rsid w:val="00B43D71"/>
    <w:rsid w:val="00B70819"/>
    <w:rsid w:val="00B91B17"/>
    <w:rsid w:val="00BD3F18"/>
    <w:rsid w:val="00BF13C1"/>
    <w:rsid w:val="00C01D5C"/>
    <w:rsid w:val="00C04831"/>
    <w:rsid w:val="00C11B69"/>
    <w:rsid w:val="00C250A0"/>
    <w:rsid w:val="00C40282"/>
    <w:rsid w:val="00C6342F"/>
    <w:rsid w:val="00C74A89"/>
    <w:rsid w:val="00C76AE5"/>
    <w:rsid w:val="00C9247C"/>
    <w:rsid w:val="00CA0B3D"/>
    <w:rsid w:val="00CA1991"/>
    <w:rsid w:val="00CE08CB"/>
    <w:rsid w:val="00D02949"/>
    <w:rsid w:val="00D235B3"/>
    <w:rsid w:val="00D31DE0"/>
    <w:rsid w:val="00D33FBF"/>
    <w:rsid w:val="00D60440"/>
    <w:rsid w:val="00D61365"/>
    <w:rsid w:val="00D66787"/>
    <w:rsid w:val="00D67217"/>
    <w:rsid w:val="00D71DD2"/>
    <w:rsid w:val="00D7230F"/>
    <w:rsid w:val="00D819C6"/>
    <w:rsid w:val="00D834BE"/>
    <w:rsid w:val="00DE4D71"/>
    <w:rsid w:val="00DF730D"/>
    <w:rsid w:val="00E14A42"/>
    <w:rsid w:val="00E179D4"/>
    <w:rsid w:val="00E24158"/>
    <w:rsid w:val="00E27C8A"/>
    <w:rsid w:val="00E30C0A"/>
    <w:rsid w:val="00E350C8"/>
    <w:rsid w:val="00E40E37"/>
    <w:rsid w:val="00E41A7B"/>
    <w:rsid w:val="00E45909"/>
    <w:rsid w:val="00E478AA"/>
    <w:rsid w:val="00E53559"/>
    <w:rsid w:val="00E61700"/>
    <w:rsid w:val="00E639CD"/>
    <w:rsid w:val="00E7341A"/>
    <w:rsid w:val="00E856B1"/>
    <w:rsid w:val="00EB06E2"/>
    <w:rsid w:val="00ED2E91"/>
    <w:rsid w:val="00EE3DA7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965E518"/>
  <w15:docId w15:val="{961ACA91-36A0-4716-84E4-1AF03F69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  <w:style w:type="paragraph" w:customStyle="1" w:styleId="datum">
    <w:name w:val="datum"/>
    <w:basedOn w:val="Normln"/>
    <w:rsid w:val="004233D7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1DD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59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borky.skaut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au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3_OpJCaxPo&amp;feature=youtu.b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bora.trojak@skaut.cz" TargetMode="External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4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6FCA-CFE3-4E03-8543-39224247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Barbora Trojak</cp:lastModifiedBy>
  <cp:revision>5</cp:revision>
  <cp:lastPrinted>2017-01-17T12:58:00Z</cp:lastPrinted>
  <dcterms:created xsi:type="dcterms:W3CDTF">2018-02-13T13:07:00Z</dcterms:created>
  <dcterms:modified xsi:type="dcterms:W3CDTF">2018-02-13T13:39:00Z</dcterms:modified>
</cp:coreProperties>
</file>