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3A69766F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AD4392">
        <w:t>12. června</w:t>
      </w:r>
      <w:r w:rsidR="00E27C8A">
        <w:t xml:space="preserve"> 2</w:t>
      </w:r>
      <w:r>
        <w:t>017</w:t>
      </w:r>
    </w:p>
    <w:p w14:paraId="296FDEA7" w14:textId="273D05D7" w:rsidR="00AD4392" w:rsidRPr="00AD4392" w:rsidRDefault="00AD4392" w:rsidP="00AD4392">
      <w:pPr>
        <w:pStyle w:val="Vchoz"/>
        <w:spacing w:after="80" w:line="500" w:lineRule="atLeast"/>
        <w:rPr>
          <w:rFonts w:ascii="Times" w:eastAsia="Times" w:hAnsi="Times" w:cs="Time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</w:rPr>
        <w:t xml:space="preserve">V Trutnově skončil Obrok 2017 - </w:t>
      </w:r>
      <w:r w:rsidRPr="00AD4392">
        <w:rPr>
          <w:rFonts w:ascii="Trebuchet MS" w:hAnsi="Trebuchet MS"/>
          <w:b/>
          <w:bCs/>
          <w:sz w:val="32"/>
          <w:szCs w:val="32"/>
        </w:rPr>
        <w:t>skautsk</w:t>
      </w:r>
      <w:r>
        <w:rPr>
          <w:rFonts w:ascii="Trebuchet MS" w:hAnsi="Trebuchet MS"/>
          <w:b/>
          <w:bCs/>
          <w:sz w:val="32"/>
          <w:szCs w:val="32"/>
        </w:rPr>
        <w:t xml:space="preserve">ý festival </w:t>
      </w:r>
      <w:r w:rsidRPr="00AD4392">
        <w:rPr>
          <w:rFonts w:ascii="Trebuchet MS" w:hAnsi="Trebuchet MS"/>
          <w:b/>
          <w:bCs/>
          <w:sz w:val="32"/>
          <w:szCs w:val="32"/>
        </w:rPr>
        <w:t>pln</w:t>
      </w:r>
      <w:r>
        <w:rPr>
          <w:rFonts w:ascii="Trebuchet MS" w:hAnsi="Trebuchet MS"/>
          <w:b/>
          <w:bCs/>
          <w:sz w:val="32"/>
          <w:szCs w:val="32"/>
        </w:rPr>
        <w:t>ý</w:t>
      </w:r>
      <w:r w:rsidRPr="00AD4392">
        <w:rPr>
          <w:rFonts w:ascii="Trebuchet MS" w:hAnsi="Trebuchet MS"/>
          <w:b/>
          <w:bCs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 xml:space="preserve">her, koncertů, vzdělávacích </w:t>
      </w:r>
      <w:r w:rsidRPr="00AD4392">
        <w:rPr>
          <w:rFonts w:ascii="Trebuchet MS" w:hAnsi="Trebuchet MS"/>
          <w:b/>
          <w:bCs/>
          <w:sz w:val="32"/>
          <w:szCs w:val="32"/>
        </w:rPr>
        <w:t>aktivit</w:t>
      </w:r>
      <w:r w:rsidR="00924E5B">
        <w:rPr>
          <w:rFonts w:ascii="Trebuchet MS" w:hAnsi="Trebuchet MS"/>
          <w:b/>
          <w:bCs/>
          <w:sz w:val="32"/>
          <w:szCs w:val="32"/>
        </w:rPr>
        <w:t xml:space="preserve"> a </w:t>
      </w:r>
      <w:r w:rsidRPr="00AD4392">
        <w:rPr>
          <w:rFonts w:ascii="Trebuchet MS" w:hAnsi="Trebuchet MS"/>
          <w:b/>
          <w:bCs/>
          <w:sz w:val="32"/>
          <w:szCs w:val="32"/>
        </w:rPr>
        <w:t>pomoci okolí</w:t>
      </w:r>
    </w:p>
    <w:p w14:paraId="43BD8190" w14:textId="77777777" w:rsidR="00AD4392" w:rsidRDefault="00AD4392" w:rsidP="00AD4392">
      <w:pPr>
        <w:pStyle w:val="Vchoz"/>
        <w:spacing w:line="320" w:lineRule="atLeast"/>
        <w:jc w:val="both"/>
        <w:rPr>
          <w:rFonts w:ascii="Times" w:eastAsia="Times" w:hAnsi="Times" w:cs="Times"/>
          <w:sz w:val="24"/>
          <w:szCs w:val="24"/>
        </w:rPr>
      </w:pPr>
    </w:p>
    <w:p w14:paraId="68C7D629" w14:textId="5570B054" w:rsidR="00AD4392" w:rsidRPr="00AD4392" w:rsidRDefault="00924E5B" w:rsidP="00AD4392">
      <w:pPr>
        <w:pStyle w:val="Text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D4392" w:rsidRPr="00AD4392">
        <w:rPr>
          <w:b/>
          <w:sz w:val="24"/>
          <w:szCs w:val="24"/>
        </w:rPr>
        <w:t>ětidenní setkání skautů</w:t>
      </w:r>
      <w:r>
        <w:rPr>
          <w:b/>
          <w:sz w:val="24"/>
          <w:szCs w:val="24"/>
        </w:rPr>
        <w:t xml:space="preserve"> a </w:t>
      </w:r>
      <w:r w:rsidR="00AD4392" w:rsidRPr="00AD4392">
        <w:rPr>
          <w:b/>
          <w:sz w:val="24"/>
          <w:szCs w:val="24"/>
        </w:rPr>
        <w:t>skautek Obrok</w:t>
      </w:r>
      <w:r>
        <w:rPr>
          <w:b/>
          <w:sz w:val="24"/>
          <w:szCs w:val="24"/>
        </w:rPr>
        <w:t xml:space="preserve"> se l</w:t>
      </w:r>
      <w:r w:rsidR="00AD4392" w:rsidRPr="00AD4392">
        <w:rPr>
          <w:b/>
          <w:sz w:val="24"/>
          <w:szCs w:val="24"/>
        </w:rPr>
        <w:t xml:space="preserve">etos se konalo </w:t>
      </w:r>
      <w:r w:rsidR="003274CD">
        <w:rPr>
          <w:b/>
          <w:sz w:val="24"/>
          <w:szCs w:val="24"/>
        </w:rPr>
        <w:t xml:space="preserve">od </w:t>
      </w:r>
      <w:r w:rsidR="009661A7">
        <w:rPr>
          <w:b/>
          <w:sz w:val="24"/>
          <w:szCs w:val="24"/>
        </w:rPr>
        <w:t xml:space="preserve">středy </w:t>
      </w:r>
      <w:r w:rsidR="003274CD">
        <w:rPr>
          <w:b/>
          <w:sz w:val="24"/>
          <w:szCs w:val="24"/>
        </w:rPr>
        <w:t xml:space="preserve">7. do </w:t>
      </w:r>
      <w:r w:rsidR="009661A7">
        <w:rPr>
          <w:b/>
          <w:sz w:val="24"/>
          <w:szCs w:val="24"/>
        </w:rPr>
        <w:t xml:space="preserve">neděle </w:t>
      </w:r>
      <w:r w:rsidR="003274CD">
        <w:rPr>
          <w:b/>
          <w:sz w:val="24"/>
          <w:szCs w:val="24"/>
        </w:rPr>
        <w:t xml:space="preserve">11. června </w:t>
      </w:r>
      <w:r w:rsidR="00AD4392" w:rsidRPr="00AD4392">
        <w:rPr>
          <w:b/>
          <w:sz w:val="24"/>
          <w:szCs w:val="24"/>
        </w:rPr>
        <w:t xml:space="preserve">na </w:t>
      </w:r>
      <w:r w:rsidR="003274CD">
        <w:rPr>
          <w:b/>
          <w:sz w:val="24"/>
          <w:szCs w:val="24"/>
        </w:rPr>
        <w:t>t</w:t>
      </w:r>
      <w:r w:rsidR="00AD4392" w:rsidRPr="00AD4392">
        <w:rPr>
          <w:b/>
          <w:sz w:val="24"/>
          <w:szCs w:val="24"/>
        </w:rPr>
        <w:t>rutnovském Bojišti</w:t>
      </w:r>
      <w:r>
        <w:rPr>
          <w:b/>
          <w:sz w:val="24"/>
          <w:szCs w:val="24"/>
        </w:rPr>
        <w:t>. Z</w:t>
      </w:r>
      <w:r w:rsidR="00AD4392" w:rsidRPr="00AD4392">
        <w:rPr>
          <w:b/>
          <w:sz w:val="24"/>
          <w:szCs w:val="24"/>
        </w:rPr>
        <w:t>a pestrým programem, koncerty</w:t>
      </w:r>
      <w:r>
        <w:rPr>
          <w:b/>
          <w:sz w:val="24"/>
          <w:szCs w:val="24"/>
        </w:rPr>
        <w:t xml:space="preserve"> a </w:t>
      </w:r>
      <w:r w:rsidR="00AD4392" w:rsidRPr="00AD4392">
        <w:rPr>
          <w:b/>
          <w:sz w:val="24"/>
          <w:szCs w:val="24"/>
        </w:rPr>
        <w:t>přenáškami přijelo 1500 účastníků ve věku od 15 do 24 let. Skauti ze všech koutů republiky během festivalu pomohli městu Trutnov</w:t>
      </w:r>
      <w:r>
        <w:rPr>
          <w:b/>
          <w:sz w:val="24"/>
          <w:szCs w:val="24"/>
        </w:rPr>
        <w:t xml:space="preserve"> a </w:t>
      </w:r>
      <w:r w:rsidR="00AD4392" w:rsidRPr="00AD4392">
        <w:rPr>
          <w:b/>
          <w:sz w:val="24"/>
          <w:szCs w:val="24"/>
        </w:rPr>
        <w:t>Krkonošskému národnímu parku, zahráli si spolu velkou hru</w:t>
      </w:r>
      <w:r>
        <w:rPr>
          <w:b/>
          <w:sz w:val="24"/>
          <w:szCs w:val="24"/>
        </w:rPr>
        <w:t xml:space="preserve"> a </w:t>
      </w:r>
      <w:r w:rsidR="00AD4392" w:rsidRPr="00AD4392">
        <w:rPr>
          <w:b/>
          <w:sz w:val="24"/>
          <w:szCs w:val="24"/>
        </w:rPr>
        <w:t xml:space="preserve">podpořili </w:t>
      </w:r>
      <w:r w:rsidR="003274CD">
        <w:rPr>
          <w:b/>
          <w:sz w:val="24"/>
          <w:szCs w:val="24"/>
        </w:rPr>
        <w:t>Český národní registr dárců</w:t>
      </w:r>
      <w:r w:rsidR="00AD4392" w:rsidRPr="00AD4392">
        <w:rPr>
          <w:b/>
          <w:sz w:val="24"/>
          <w:szCs w:val="24"/>
        </w:rPr>
        <w:t xml:space="preserve"> dřeně.</w:t>
      </w:r>
    </w:p>
    <w:p w14:paraId="556FBEC1" w14:textId="77777777" w:rsidR="00AD4392" w:rsidRDefault="00AD4392" w:rsidP="00AD4392">
      <w:pPr>
        <w:pStyle w:val="Text"/>
        <w:spacing w:line="288" w:lineRule="auto"/>
      </w:pPr>
    </w:p>
    <w:p w14:paraId="3AF5E67A" w14:textId="1A098A36" w:rsidR="00AD4392" w:rsidRPr="00924E5B" w:rsidRDefault="00AD4392" w:rsidP="00AD4392">
      <w:pPr>
        <w:pStyle w:val="Text"/>
        <w:spacing w:line="288" w:lineRule="auto"/>
      </w:pPr>
      <w:r w:rsidRPr="00924E5B">
        <w:t>V areálu skauti vybudovali pódium</w:t>
      </w:r>
      <w:r w:rsidR="00924E5B" w:rsidRPr="00924E5B">
        <w:t>, na kterém jim ve středu večer zahrály skautské kapely. Kromě koncertů</w:t>
      </w:r>
      <w:r w:rsidRPr="00924E5B">
        <w:t xml:space="preserve"> mohli účastníci navštívit promítací stan</w:t>
      </w:r>
      <w:r w:rsidR="00924E5B" w:rsidRPr="00924E5B">
        <w:t xml:space="preserve"> a shlédnout</w:t>
      </w:r>
      <w:r w:rsidRPr="00924E5B">
        <w:t xml:space="preserve"> filmy</w:t>
      </w:r>
      <w:r w:rsidR="00924E5B" w:rsidRPr="00924E5B">
        <w:t xml:space="preserve"> z </w:t>
      </w:r>
      <w:r w:rsidRPr="00924E5B">
        <w:t>projektu Jeden svět na školách, nebo strávit večer společně</w:t>
      </w:r>
      <w:r w:rsidR="00924E5B" w:rsidRPr="00924E5B">
        <w:t xml:space="preserve"> s </w:t>
      </w:r>
      <w:r w:rsidRPr="00924E5B">
        <w:t>kytarou</w:t>
      </w:r>
      <w:r w:rsidR="00924E5B" w:rsidRPr="00924E5B">
        <w:t xml:space="preserve"> u </w:t>
      </w:r>
      <w:r w:rsidRPr="00924E5B">
        <w:t xml:space="preserve">táboráku. Ve čtvrtek </w:t>
      </w:r>
      <w:r w:rsidR="003274CD">
        <w:t>s</w:t>
      </w:r>
      <w:r w:rsidRPr="00924E5B">
        <w:t>kauti dostáli svým heslům „Sloužím“</w:t>
      </w:r>
      <w:r w:rsidR="00924E5B" w:rsidRPr="00924E5B">
        <w:t xml:space="preserve"> a </w:t>
      </w:r>
      <w:r w:rsidRPr="00924E5B">
        <w:t>„Zanechat svět</w:t>
      </w:r>
      <w:r w:rsidR="00924E5B" w:rsidRPr="00924E5B">
        <w:t xml:space="preserve"> o </w:t>
      </w:r>
      <w:r w:rsidRPr="00924E5B">
        <w:t>trochu lepším“</w:t>
      </w:r>
      <w:r w:rsidR="00924E5B" w:rsidRPr="00924E5B">
        <w:t xml:space="preserve"> a </w:t>
      </w:r>
      <w:r w:rsidRPr="00924E5B">
        <w:t>vyrazili</w:t>
      </w:r>
      <w:r w:rsidR="00924E5B" w:rsidRPr="00924E5B">
        <w:t xml:space="preserve"> pomáhat </w:t>
      </w:r>
      <w:r w:rsidR="003274CD">
        <w:t xml:space="preserve">s celkem </w:t>
      </w:r>
      <w:r w:rsidR="009661A7">
        <w:t>36 </w:t>
      </w:r>
      <w:r w:rsidR="003274CD">
        <w:t xml:space="preserve">různými projekty, </w:t>
      </w:r>
      <w:r w:rsidR="00924E5B" w:rsidRPr="00924E5B">
        <w:t>například do domova pro </w:t>
      </w:r>
      <w:r w:rsidRPr="00924E5B">
        <w:t>seniory, azylového domu pro matky</w:t>
      </w:r>
      <w:r w:rsidR="00924E5B" w:rsidRPr="00924E5B">
        <w:t xml:space="preserve"> s </w:t>
      </w:r>
      <w:r w:rsidRPr="00924E5B">
        <w:t>dětmi nebo třeba do psího</w:t>
      </w:r>
      <w:r w:rsidR="00924E5B" w:rsidRPr="00924E5B">
        <w:t xml:space="preserve"> útulku. </w:t>
      </w:r>
      <w:r w:rsidRPr="00924E5B">
        <w:t>„</w:t>
      </w:r>
      <w:r w:rsidRPr="00924E5B">
        <w:rPr>
          <w:i/>
        </w:rPr>
        <w:t>Pomoc v okolí místa konání je nedílnou součástí Obroku. Děkujeme městu Trutnov</w:t>
      </w:r>
      <w:r w:rsidR="00924E5B" w:rsidRPr="00924E5B">
        <w:rPr>
          <w:i/>
        </w:rPr>
        <w:t xml:space="preserve"> a </w:t>
      </w:r>
      <w:r w:rsidRPr="00924E5B">
        <w:rPr>
          <w:i/>
        </w:rPr>
        <w:t xml:space="preserve">okolí, že nám akci umožnilo,” </w:t>
      </w:r>
      <w:r w:rsidRPr="00924E5B">
        <w:t>říká vedoucí programu</w:t>
      </w:r>
      <w:r w:rsidR="003274CD">
        <w:t xml:space="preserve"> „Služba“</w:t>
      </w:r>
      <w:r w:rsidRPr="00924E5B">
        <w:t xml:space="preserve">, Alžběta </w:t>
      </w:r>
      <w:proofErr w:type="spellStart"/>
      <w:r w:rsidRPr="00924E5B">
        <w:t>Malůšová</w:t>
      </w:r>
      <w:proofErr w:type="spellEnd"/>
      <w:r w:rsidRPr="00924E5B">
        <w:t xml:space="preserve">. </w:t>
      </w:r>
    </w:p>
    <w:p w14:paraId="0697B389" w14:textId="77777777" w:rsidR="00AD4392" w:rsidRPr="00924E5B" w:rsidRDefault="00AD4392" w:rsidP="00AD4392">
      <w:pPr>
        <w:pStyle w:val="Text"/>
        <w:spacing w:line="288" w:lineRule="auto"/>
        <w:rPr>
          <w:color w:val="auto"/>
        </w:rPr>
      </w:pPr>
    </w:p>
    <w:p w14:paraId="04CF40C0" w14:textId="7450AAE5" w:rsidR="00AD4392" w:rsidRPr="00924E5B" w:rsidRDefault="00924E5B" w:rsidP="00AD4392">
      <w:pPr>
        <w:pStyle w:val="Text"/>
        <w:spacing w:line="288" w:lineRule="auto"/>
        <w:rPr>
          <w:color w:val="auto"/>
        </w:rPr>
      </w:pPr>
      <w:r w:rsidRPr="00924E5B">
        <w:rPr>
          <w:color w:val="auto"/>
        </w:rPr>
        <w:t xml:space="preserve">Skauti </w:t>
      </w:r>
      <w:r w:rsidR="003274CD">
        <w:rPr>
          <w:color w:val="auto"/>
        </w:rPr>
        <w:t xml:space="preserve">v areálu, </w:t>
      </w:r>
      <w:r w:rsidR="003274CD" w:rsidRPr="00924E5B">
        <w:rPr>
          <w:color w:val="auto"/>
        </w:rPr>
        <w:t xml:space="preserve">ve kterém až do minulého roku </w:t>
      </w:r>
      <w:r w:rsidR="003274CD">
        <w:rPr>
          <w:color w:val="auto"/>
        </w:rPr>
        <w:t xml:space="preserve">probíhal </w:t>
      </w:r>
      <w:r w:rsidR="003274CD" w:rsidRPr="00924E5B">
        <w:rPr>
          <w:color w:val="auto"/>
        </w:rPr>
        <w:t>známý open air festival</w:t>
      </w:r>
      <w:r w:rsidR="003274CD">
        <w:rPr>
          <w:color w:val="auto"/>
        </w:rPr>
        <w:t xml:space="preserve"> </w:t>
      </w:r>
      <w:proofErr w:type="spellStart"/>
      <w:r w:rsidR="003274CD" w:rsidRPr="00924E5B">
        <w:rPr>
          <w:color w:val="auto"/>
        </w:rPr>
        <w:t>Trutn</w:t>
      </w:r>
      <w:r w:rsidR="003274CD">
        <w:rPr>
          <w:color w:val="auto"/>
        </w:rPr>
        <w:t>OFF</w:t>
      </w:r>
      <w:proofErr w:type="spellEnd"/>
      <w:r w:rsidR="003274CD">
        <w:rPr>
          <w:color w:val="auto"/>
        </w:rPr>
        <w:t>,</w:t>
      </w:r>
      <w:r w:rsidR="003274CD" w:rsidRPr="00924E5B">
        <w:rPr>
          <w:color w:val="auto"/>
        </w:rPr>
        <w:t xml:space="preserve"> </w:t>
      </w:r>
      <w:r w:rsidRPr="00924E5B">
        <w:rPr>
          <w:color w:val="auto"/>
        </w:rPr>
        <w:t xml:space="preserve">vybudovali například kavárnu, kino, </w:t>
      </w:r>
      <w:proofErr w:type="spellStart"/>
      <w:r w:rsidRPr="00924E5B">
        <w:rPr>
          <w:color w:val="auto"/>
        </w:rPr>
        <w:t>relax</w:t>
      </w:r>
      <w:proofErr w:type="spellEnd"/>
      <w:r w:rsidRPr="00924E5B">
        <w:rPr>
          <w:color w:val="auto"/>
        </w:rPr>
        <w:t xml:space="preserve"> zónu, skautskou krčmu či čajovnu.</w:t>
      </w:r>
      <w:r w:rsidRPr="00924E5B">
        <w:rPr>
          <w:i/>
          <w:color w:val="auto"/>
        </w:rPr>
        <w:t xml:space="preserve"> </w:t>
      </w:r>
      <w:r w:rsidR="00AD4392" w:rsidRPr="00924E5B">
        <w:rPr>
          <w:i/>
          <w:color w:val="auto"/>
        </w:rPr>
        <w:t>„Bojiště bylo pro</w:t>
      </w:r>
      <w:r w:rsidR="009661A7">
        <w:rPr>
          <w:i/>
          <w:color w:val="auto"/>
        </w:rPr>
        <w:t> </w:t>
      </w:r>
      <w:r w:rsidR="00AD4392" w:rsidRPr="00924E5B">
        <w:rPr>
          <w:i/>
          <w:color w:val="auto"/>
        </w:rPr>
        <w:t>Obrok ideální místo, co se týče zázemí</w:t>
      </w:r>
      <w:r w:rsidRPr="00924E5B">
        <w:rPr>
          <w:i/>
          <w:color w:val="auto"/>
        </w:rPr>
        <w:t>, </w:t>
      </w:r>
      <w:r w:rsidR="00AD4392" w:rsidRPr="00924E5B">
        <w:rPr>
          <w:i/>
          <w:color w:val="auto"/>
        </w:rPr>
        <w:t>historie</w:t>
      </w:r>
      <w:r w:rsidRPr="00924E5B">
        <w:rPr>
          <w:i/>
          <w:color w:val="auto"/>
        </w:rPr>
        <w:t xml:space="preserve"> a </w:t>
      </w:r>
      <w:r w:rsidR="00AD4392" w:rsidRPr="00924E5B">
        <w:rPr>
          <w:i/>
          <w:color w:val="auto"/>
        </w:rPr>
        <w:t>atmosféry místa,”</w:t>
      </w:r>
      <w:r w:rsidRPr="00924E5B">
        <w:rPr>
          <w:i/>
          <w:color w:val="auto"/>
        </w:rPr>
        <w:t xml:space="preserve"> </w:t>
      </w:r>
      <w:r w:rsidR="003274CD">
        <w:rPr>
          <w:color w:val="auto"/>
        </w:rPr>
        <w:t>uvádí Tomáš</w:t>
      </w:r>
      <w:r w:rsidR="003274CD" w:rsidRPr="00924E5B">
        <w:rPr>
          <w:color w:val="auto"/>
        </w:rPr>
        <w:t xml:space="preserve"> </w:t>
      </w:r>
      <w:r w:rsidRPr="00924E5B">
        <w:rPr>
          <w:color w:val="auto"/>
        </w:rPr>
        <w:t>Macko</w:t>
      </w:r>
      <w:r w:rsidR="003274CD">
        <w:rPr>
          <w:color w:val="auto"/>
        </w:rPr>
        <w:t>, skautský vedoucí z Trutnova a spolupořadatel Obroku</w:t>
      </w:r>
      <w:r w:rsidRPr="00924E5B">
        <w:rPr>
          <w:color w:val="auto"/>
        </w:rPr>
        <w:t xml:space="preserve">. </w:t>
      </w:r>
    </w:p>
    <w:p w14:paraId="1DF3BF26" w14:textId="77777777" w:rsidR="00AD4392" w:rsidRPr="00924E5B" w:rsidRDefault="00AD4392" w:rsidP="00AD4392">
      <w:pPr>
        <w:pStyle w:val="Text"/>
        <w:spacing w:line="288" w:lineRule="auto"/>
      </w:pPr>
    </w:p>
    <w:p w14:paraId="2AF8CD87" w14:textId="55B90F59" w:rsidR="00AD4392" w:rsidRPr="00924E5B" w:rsidRDefault="00AD4392" w:rsidP="00AD4392">
      <w:pPr>
        <w:pStyle w:val="Text"/>
        <w:spacing w:line="288" w:lineRule="auto"/>
      </w:pPr>
      <w:r w:rsidRPr="00924E5B">
        <w:t>Páteční den patřil workshopům</w:t>
      </w:r>
      <w:r w:rsidR="00924E5B" w:rsidRPr="00924E5B">
        <w:t xml:space="preserve"> a </w:t>
      </w:r>
      <w:r w:rsidRPr="00924E5B">
        <w:t xml:space="preserve">aktivitám, které pro skauty připravili zástupci nejrůznějších organizací, například Prague </w:t>
      </w:r>
      <w:proofErr w:type="spellStart"/>
      <w:r w:rsidRPr="00924E5B">
        <w:t>Pride</w:t>
      </w:r>
      <w:proofErr w:type="spellEnd"/>
      <w:r w:rsidRPr="00924E5B">
        <w:t xml:space="preserve">, Centrum Narovinu či Czech </w:t>
      </w:r>
      <w:proofErr w:type="spellStart"/>
      <w:r w:rsidRPr="00924E5B">
        <w:t>Zero</w:t>
      </w:r>
      <w:proofErr w:type="spellEnd"/>
      <w:r w:rsidRPr="00924E5B">
        <w:t xml:space="preserve"> </w:t>
      </w:r>
      <w:proofErr w:type="spellStart"/>
      <w:r w:rsidRPr="00924E5B">
        <w:t>Waste</w:t>
      </w:r>
      <w:proofErr w:type="spellEnd"/>
      <w:r w:rsidRPr="00924E5B">
        <w:t>. Večer se na</w:t>
      </w:r>
      <w:r w:rsidR="009661A7">
        <w:t> </w:t>
      </w:r>
      <w:r w:rsidRPr="00924E5B">
        <w:t xml:space="preserve">louce nad Bojištěm odehrála společná </w:t>
      </w:r>
      <w:r w:rsidR="00924E5B" w:rsidRPr="00924E5B">
        <w:t>velká hra, ve které proti sobě čtyři</w:t>
      </w:r>
      <w:r w:rsidRPr="00924E5B">
        <w:t xml:space="preserve"> velké týmy soutěžily, kdo postaví lepší město. Večer patřil kapelám Fast Food </w:t>
      </w:r>
      <w:proofErr w:type="spellStart"/>
      <w:r w:rsidRPr="00924E5B">
        <w:t>Orchestra</w:t>
      </w:r>
      <w:proofErr w:type="spellEnd"/>
      <w:r w:rsidR="00924E5B" w:rsidRPr="00924E5B">
        <w:t xml:space="preserve"> a </w:t>
      </w:r>
      <w:proofErr w:type="spellStart"/>
      <w:r w:rsidRPr="00924E5B">
        <w:t>NouBrejns</w:t>
      </w:r>
      <w:proofErr w:type="spellEnd"/>
      <w:r w:rsidRPr="00924E5B">
        <w:t xml:space="preserve">. </w:t>
      </w:r>
    </w:p>
    <w:p w14:paraId="25F17AC7" w14:textId="77777777" w:rsidR="00AD4392" w:rsidRPr="00924E5B" w:rsidRDefault="00AD4392" w:rsidP="00AD4392">
      <w:pPr>
        <w:pStyle w:val="Text"/>
        <w:spacing w:line="288" w:lineRule="auto"/>
      </w:pPr>
    </w:p>
    <w:p w14:paraId="3BFFE9C1" w14:textId="47B9A982" w:rsidR="00AD4392" w:rsidRPr="00924E5B" w:rsidRDefault="00924E5B" w:rsidP="00AD4392">
      <w:pPr>
        <w:pStyle w:val="Text"/>
        <w:spacing w:line="288" w:lineRule="auto"/>
      </w:pPr>
      <w:r w:rsidRPr="00924E5B">
        <w:t>V sobotu č</w:t>
      </w:r>
      <w:r w:rsidR="00AD4392" w:rsidRPr="00924E5B">
        <w:t xml:space="preserve">ekaly účastníky přednášky. Do Trutnova přijelo 50 osobností, mezi nimi například filantrop Karel Janeček, bavič </w:t>
      </w:r>
      <w:proofErr w:type="spellStart"/>
      <w:r w:rsidR="00AD4392" w:rsidRPr="00924E5B">
        <w:t>Kazma</w:t>
      </w:r>
      <w:proofErr w:type="spellEnd"/>
      <w:r w:rsidR="00AD4392" w:rsidRPr="00924E5B">
        <w:t xml:space="preserve">, </w:t>
      </w:r>
      <w:r w:rsidR="003274CD">
        <w:t xml:space="preserve">skautka a </w:t>
      </w:r>
      <w:r w:rsidR="00AD4392" w:rsidRPr="00924E5B">
        <w:t xml:space="preserve">aktivistka Lucie Myslíková, filmař Janek </w:t>
      </w:r>
      <w:r w:rsidR="00AD4392" w:rsidRPr="00924E5B">
        <w:lastRenderedPageBreak/>
        <w:t xml:space="preserve">Rubeš, novinářka Kamila </w:t>
      </w:r>
      <w:proofErr w:type="spellStart"/>
      <w:r w:rsidR="00AD4392" w:rsidRPr="00924E5B">
        <w:t>Abbasi</w:t>
      </w:r>
      <w:proofErr w:type="spellEnd"/>
      <w:r w:rsidR="00AD4392" w:rsidRPr="00924E5B">
        <w:t xml:space="preserve">, </w:t>
      </w:r>
      <w:r w:rsidR="003274CD">
        <w:t>teplický radní</w:t>
      </w:r>
      <w:r w:rsidR="003274CD" w:rsidRPr="00924E5B">
        <w:t xml:space="preserve"> </w:t>
      </w:r>
      <w:r w:rsidR="00AD4392" w:rsidRPr="00924E5B">
        <w:t xml:space="preserve">Dominik </w:t>
      </w:r>
      <w:proofErr w:type="spellStart"/>
      <w:r w:rsidR="00AD4392" w:rsidRPr="00924E5B">
        <w:t>Feri</w:t>
      </w:r>
      <w:proofErr w:type="spellEnd"/>
      <w:r w:rsidR="00AD4392" w:rsidRPr="00924E5B">
        <w:t>, europoslanec Jiří Pospíšil,</w:t>
      </w:r>
      <w:r w:rsidRPr="00924E5B">
        <w:t xml:space="preserve"> a </w:t>
      </w:r>
      <w:r w:rsidR="00AD4392" w:rsidRPr="00924E5B">
        <w:t xml:space="preserve">další. Vedle přednášek se hrály nejrůznější netradiční sporty, například </w:t>
      </w:r>
      <w:proofErr w:type="spellStart"/>
      <w:r w:rsidR="003274CD">
        <w:t>j</w:t>
      </w:r>
      <w:r w:rsidR="00AD4392" w:rsidRPr="00924E5B">
        <w:t>ugger</w:t>
      </w:r>
      <w:proofErr w:type="spellEnd"/>
      <w:r w:rsidR="00AD4392" w:rsidRPr="00924E5B">
        <w:t xml:space="preserve"> nebo </w:t>
      </w:r>
      <w:proofErr w:type="spellStart"/>
      <w:r w:rsidR="003274CD">
        <w:t>k</w:t>
      </w:r>
      <w:r w:rsidR="00AD4392" w:rsidRPr="00924E5B">
        <w:t>anjam</w:t>
      </w:r>
      <w:proofErr w:type="spellEnd"/>
      <w:r w:rsidR="00AD4392" w:rsidRPr="00924E5B">
        <w:t xml:space="preserve">. </w:t>
      </w:r>
    </w:p>
    <w:p w14:paraId="63B75333" w14:textId="77777777" w:rsidR="00AD4392" w:rsidRPr="00924E5B" w:rsidRDefault="00AD4392" w:rsidP="00AD4392">
      <w:pPr>
        <w:pStyle w:val="Text"/>
        <w:spacing w:line="288" w:lineRule="auto"/>
      </w:pPr>
    </w:p>
    <w:p w14:paraId="0DA88B1D" w14:textId="38A8AFCD" w:rsidR="00AD4392" w:rsidRPr="00924E5B" w:rsidRDefault="00AD4392" w:rsidP="00AD4392">
      <w:pPr>
        <w:pStyle w:val="Text"/>
        <w:spacing w:line="288" w:lineRule="auto"/>
      </w:pPr>
      <w:r w:rsidRPr="00924E5B">
        <w:t xml:space="preserve">Velkým úspěchem byl také start projektu Skauti na dřeň. Díky spolupráci s Nadací </w:t>
      </w:r>
      <w:r w:rsidR="00924E5B">
        <w:t>pro </w:t>
      </w:r>
      <w:r w:rsidRPr="00924E5B">
        <w:t>transplantace kostní dřeně</w:t>
      </w:r>
      <w:r w:rsidR="00924E5B" w:rsidRPr="00924E5B">
        <w:t xml:space="preserve"> a </w:t>
      </w:r>
      <w:r w:rsidR="003274CD">
        <w:t>trutnovskou</w:t>
      </w:r>
      <w:r w:rsidR="003274CD" w:rsidRPr="00924E5B">
        <w:t xml:space="preserve"> </w:t>
      </w:r>
      <w:r w:rsidRPr="00924E5B">
        <w:t>nemocnicí byla na Obroku vybudována mobilní odběrová stanice, kde se mohli skauti</w:t>
      </w:r>
      <w:r w:rsidR="00924E5B" w:rsidRPr="00924E5B">
        <w:t xml:space="preserve"> a skautky starší 18 let zapsat do </w:t>
      </w:r>
      <w:r w:rsidRPr="00924E5B">
        <w:t>registru dárců kostní dřeně. Zatímco</w:t>
      </w:r>
      <w:r w:rsidR="00924E5B" w:rsidRPr="00924E5B">
        <w:t xml:space="preserve"> v </w:t>
      </w:r>
      <w:r w:rsidRPr="00924E5B">
        <w:t xml:space="preserve">trutnovské nemocnici se ročně zapíše zhruba 60 nových dárců, během Obroku se </w:t>
      </w:r>
      <w:r w:rsidR="003274CD">
        <w:t xml:space="preserve">do Českého národního registru dárců dřeně </w:t>
      </w:r>
      <w:r w:rsidRPr="00924E5B">
        <w:t xml:space="preserve">zapsalo 97 </w:t>
      </w:r>
      <w:r w:rsidR="003274CD">
        <w:t xml:space="preserve">mladých </w:t>
      </w:r>
      <w:r w:rsidRPr="00924E5B">
        <w:t>lidí</w:t>
      </w:r>
      <w:r w:rsidR="003274CD">
        <w:t xml:space="preserve"> ze skautských řad</w:t>
      </w:r>
      <w:r w:rsidRPr="00924E5B">
        <w:t xml:space="preserve">. </w:t>
      </w:r>
    </w:p>
    <w:p w14:paraId="01B38A52" w14:textId="77777777" w:rsidR="00924E5B" w:rsidRPr="00924E5B" w:rsidRDefault="00924E5B" w:rsidP="00AD4392">
      <w:pPr>
        <w:pStyle w:val="Text"/>
        <w:spacing w:line="288" w:lineRule="auto"/>
      </w:pPr>
    </w:p>
    <w:p w14:paraId="033E921D" w14:textId="07AD8634" w:rsidR="00924E5B" w:rsidRPr="00924E5B" w:rsidRDefault="00AD4392" w:rsidP="00AD4392">
      <w:pPr>
        <w:pStyle w:val="Text"/>
        <w:spacing w:line="288" w:lineRule="auto"/>
      </w:pPr>
      <w:r w:rsidRPr="00924E5B">
        <w:t>„</w:t>
      </w:r>
      <w:r w:rsidRPr="00924E5B">
        <w:rPr>
          <w:i/>
        </w:rPr>
        <w:t>Akci jsme připravovali</w:t>
      </w:r>
      <w:r w:rsidR="00924E5B" w:rsidRPr="00924E5B">
        <w:rPr>
          <w:i/>
        </w:rPr>
        <w:t xml:space="preserve"> v </w:t>
      </w:r>
      <w:r w:rsidRPr="00924E5B">
        <w:rPr>
          <w:i/>
        </w:rPr>
        <w:t>deseti lidech rok</w:t>
      </w:r>
      <w:r w:rsidR="00924E5B" w:rsidRPr="00924E5B">
        <w:rPr>
          <w:i/>
        </w:rPr>
        <w:t xml:space="preserve"> a </w:t>
      </w:r>
      <w:r w:rsidRPr="00924E5B">
        <w:rPr>
          <w:i/>
        </w:rPr>
        <w:t>půl dopředu. Všichni jsme dobrovolníci</w:t>
      </w:r>
      <w:r w:rsidR="00924E5B" w:rsidRPr="00924E5B">
        <w:rPr>
          <w:i/>
        </w:rPr>
        <w:t xml:space="preserve"> a </w:t>
      </w:r>
      <w:r w:rsidRPr="00924E5B">
        <w:rPr>
          <w:i/>
        </w:rPr>
        <w:t xml:space="preserve">hodnoceno zpětně, naučili </w:t>
      </w:r>
      <w:r w:rsidR="003274CD" w:rsidRPr="00924E5B">
        <w:rPr>
          <w:i/>
        </w:rPr>
        <w:t xml:space="preserve">jsme se během příprav akce </w:t>
      </w:r>
      <w:r w:rsidRPr="00924E5B">
        <w:rPr>
          <w:i/>
        </w:rPr>
        <w:t>spoustu užitečných dovedností, které se nám budou určitě</w:t>
      </w:r>
      <w:r w:rsidR="00924E5B" w:rsidRPr="00924E5B">
        <w:rPr>
          <w:i/>
        </w:rPr>
        <w:t xml:space="preserve"> v </w:t>
      </w:r>
      <w:r w:rsidRPr="00924E5B">
        <w:rPr>
          <w:i/>
        </w:rPr>
        <w:t>budoucím pracovním životě hodit. Skauting nabízí mladým lidí cenné zkušenosti, mají možnost vyzkoušet si práci</w:t>
      </w:r>
      <w:r w:rsidR="00924E5B" w:rsidRPr="00924E5B">
        <w:rPr>
          <w:i/>
        </w:rPr>
        <w:t xml:space="preserve"> v </w:t>
      </w:r>
      <w:r w:rsidRPr="00924E5B">
        <w:rPr>
          <w:i/>
        </w:rPr>
        <w:t>týmu”,</w:t>
      </w:r>
      <w:r w:rsidRPr="00924E5B">
        <w:t xml:space="preserve"> říká </w:t>
      </w:r>
      <w:r w:rsidR="009661A7">
        <w:t>šéfka celé</w:t>
      </w:r>
      <w:r w:rsidR="009661A7" w:rsidRPr="00924E5B">
        <w:t xml:space="preserve"> </w:t>
      </w:r>
      <w:r w:rsidRPr="00924E5B">
        <w:t xml:space="preserve">akce, Kamila </w:t>
      </w:r>
      <w:proofErr w:type="spellStart"/>
      <w:r w:rsidRPr="00924E5B">
        <w:t>Buráňová</w:t>
      </w:r>
      <w:proofErr w:type="spellEnd"/>
      <w:r w:rsidRPr="00924E5B">
        <w:t>.</w:t>
      </w:r>
    </w:p>
    <w:p w14:paraId="15EDA217" w14:textId="5FCE2A6D" w:rsidR="00AD4392" w:rsidRPr="00924E5B" w:rsidRDefault="00AD4392" w:rsidP="00AD4392">
      <w:pPr>
        <w:pStyle w:val="Text"/>
        <w:spacing w:line="288" w:lineRule="auto"/>
        <w:rPr>
          <w:i/>
        </w:rPr>
      </w:pPr>
      <w:r w:rsidRPr="00924E5B">
        <w:t xml:space="preserve"> </w:t>
      </w:r>
    </w:p>
    <w:p w14:paraId="58701BEE" w14:textId="27023A28" w:rsidR="00AD4392" w:rsidRPr="00924E5B" w:rsidRDefault="00AD4392" w:rsidP="00AD439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32"/>
      </w:pPr>
      <w:r w:rsidRPr="00924E5B">
        <w:t xml:space="preserve">Od roku 2000 se uskutečnilo již osm ročníků </w:t>
      </w:r>
      <w:proofErr w:type="spellStart"/>
      <w:r w:rsidRPr="00924E5B">
        <w:t>skautsk</w:t>
      </w:r>
      <w:proofErr w:type="spellEnd"/>
      <w:r w:rsidRPr="00924E5B">
        <w:rPr>
          <w:lang w:val="fr-FR"/>
        </w:rPr>
        <w:t>é</w:t>
      </w:r>
      <w:r w:rsidR="00924E5B" w:rsidRPr="00924E5B">
        <w:t>ho festivalu Obrok.</w:t>
      </w:r>
      <w:r w:rsidR="003274CD">
        <w:t xml:space="preserve"> D</w:t>
      </w:r>
      <w:r w:rsidR="00924E5B" w:rsidRPr="00924E5B">
        <w:t>o </w:t>
      </w:r>
      <w:proofErr w:type="spellStart"/>
      <w:r w:rsidRPr="00924E5B">
        <w:t>K</w:t>
      </w:r>
      <w:r w:rsidR="00924E5B" w:rsidRPr="00924E5B">
        <w:t>rálove</w:t>
      </w:r>
      <w:r w:rsidRPr="00924E5B">
        <w:t>hradeck</w:t>
      </w:r>
      <w:proofErr w:type="spellEnd"/>
      <w:r w:rsidRPr="00924E5B">
        <w:rPr>
          <w:lang w:val="fr-FR"/>
        </w:rPr>
        <w:t>é</w:t>
      </w:r>
      <w:r w:rsidRPr="00924E5B">
        <w:t xml:space="preserve">ho kraje zamířil </w:t>
      </w:r>
      <w:r w:rsidRPr="00924E5B">
        <w:rPr>
          <w:lang w:val="nl-NL"/>
        </w:rPr>
        <w:t>Obrok u</w:t>
      </w:r>
      <w:r w:rsidR="00924E5B" w:rsidRPr="00924E5B">
        <w:t>ž potřetí</w:t>
      </w:r>
      <w:r w:rsidR="00924E5B">
        <w:t xml:space="preserve"> a </w:t>
      </w:r>
      <w:r w:rsidR="00924E5B" w:rsidRPr="00924E5B">
        <w:t>reakce místních na </w:t>
      </w:r>
      <w:r w:rsidRPr="00924E5B">
        <w:t>přítomnost skautů byly pozitivní.</w:t>
      </w:r>
    </w:p>
    <w:p w14:paraId="5FEC4F8D" w14:textId="77777777" w:rsidR="00AD4392" w:rsidRPr="00924E5B" w:rsidRDefault="00AD4392" w:rsidP="00AD439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32"/>
      </w:pPr>
    </w:p>
    <w:p w14:paraId="07B4C91D" w14:textId="1B7DCC07" w:rsidR="00AD4392" w:rsidRPr="00924E5B" w:rsidRDefault="00AD4392" w:rsidP="00AD4392">
      <w:pPr>
        <w:pStyle w:val="Vchoz"/>
        <w:spacing w:line="288" w:lineRule="auto"/>
        <w:jc w:val="both"/>
        <w:rPr>
          <w:rStyle w:val="Hyperlink1"/>
        </w:rPr>
      </w:pPr>
      <w:r w:rsidRPr="00924E5B">
        <w:t>Více</w:t>
      </w:r>
      <w:r w:rsidR="00924E5B" w:rsidRPr="00924E5B">
        <w:t xml:space="preserve"> o </w:t>
      </w:r>
      <w:r w:rsidRPr="00924E5B">
        <w:t>Obroku 2017 na</w:t>
      </w:r>
      <w:r w:rsidR="003274CD">
        <w:t xml:space="preserve"> </w:t>
      </w:r>
      <w:hyperlink r:id="rId8" w:history="1">
        <w:r w:rsidR="009661A7" w:rsidRPr="004111DD">
          <w:rPr>
            <w:rStyle w:val="Hypertextovodkaz"/>
          </w:rPr>
          <w:t>www.obrok17.cz</w:t>
        </w:r>
      </w:hyperlink>
      <w:r w:rsidRPr="00924E5B">
        <w:rPr>
          <w:rStyle w:val="dn"/>
        </w:rPr>
        <w:t xml:space="preserve"> a</w:t>
      </w:r>
      <w:hyperlink r:id="rId9" w:history="1">
        <w:r w:rsidRPr="00924E5B">
          <w:rPr>
            <w:rStyle w:val="Hyperlink1"/>
          </w:rPr>
          <w:t xml:space="preserve"> </w:t>
        </w:r>
        <w:r w:rsidRPr="00924E5B">
          <w:rPr>
            <w:color w:val="1155CC"/>
            <w:u w:val="single"/>
          </w:rPr>
          <w:t>www.fb.com/skautskyobrok</w:t>
        </w:r>
      </w:hyperlink>
    </w:p>
    <w:p w14:paraId="3D941ECC" w14:textId="24352EBF" w:rsidR="00AD4392" w:rsidRPr="00924E5B" w:rsidRDefault="00AD4392" w:rsidP="00AD4392">
      <w:pPr>
        <w:pStyle w:val="Vchoz"/>
        <w:spacing w:line="288" w:lineRule="auto"/>
        <w:jc w:val="both"/>
      </w:pPr>
      <w:r w:rsidRPr="00924E5B">
        <w:t>Fotografie</w:t>
      </w:r>
      <w:r w:rsidR="00924E5B" w:rsidRPr="00924E5B">
        <w:t xml:space="preserve"> z </w:t>
      </w:r>
      <w:r w:rsidRPr="00924E5B">
        <w:t>Obroku 2017</w:t>
      </w:r>
      <w:r w:rsidR="003274CD">
        <w:t xml:space="preserve"> na </w:t>
      </w:r>
      <w:hyperlink r:id="rId10" w:history="1">
        <w:r w:rsidR="003274CD" w:rsidRPr="004111DD">
          <w:rPr>
            <w:rStyle w:val="Hypertextovodkaz"/>
          </w:rPr>
          <w:t>www.bit.ly/Obrok2017</w:t>
        </w:r>
      </w:hyperlink>
      <w:r w:rsidRPr="00924E5B">
        <w:t xml:space="preserve"> (</w:t>
      </w:r>
      <w:proofErr w:type="spellStart"/>
      <w:r w:rsidRPr="00924E5B">
        <w:t>Flickr</w:t>
      </w:r>
      <w:proofErr w:type="spellEnd"/>
      <w:r w:rsidRPr="00924E5B">
        <w:t>)</w:t>
      </w:r>
    </w:p>
    <w:p w14:paraId="766E59F6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> </w:t>
      </w:r>
    </w:p>
    <w:p w14:paraId="027E3B1E" w14:textId="7E41DB34" w:rsidR="00AD4392" w:rsidRPr="00924E5B" w:rsidRDefault="00AD4392" w:rsidP="006109D2">
      <w:pPr>
        <w:pStyle w:val="Vchoz"/>
        <w:spacing w:line="288" w:lineRule="auto"/>
      </w:pPr>
      <w:r w:rsidRPr="00924E5B">
        <w:rPr>
          <w:i/>
        </w:rPr>
        <w:t xml:space="preserve">Akci pořádá </w:t>
      </w:r>
      <w:r w:rsidRPr="00924E5B">
        <w:rPr>
          <w:i/>
          <w:lang w:val="de-DE"/>
        </w:rPr>
        <w:t>Jun</w:t>
      </w:r>
      <w:proofErr w:type="spellStart"/>
      <w:r w:rsidRPr="00924E5B">
        <w:rPr>
          <w:i/>
        </w:rPr>
        <w:t>ák</w:t>
      </w:r>
      <w:proofErr w:type="spellEnd"/>
      <w:r w:rsidRPr="00924E5B">
        <w:rPr>
          <w:i/>
        </w:rPr>
        <w:t xml:space="preserve"> – český skaut, který je největší výchovnou organizací pro děti</w:t>
      </w:r>
      <w:r w:rsidR="00924E5B" w:rsidRPr="00924E5B">
        <w:rPr>
          <w:i/>
        </w:rPr>
        <w:t xml:space="preserve"> a </w:t>
      </w:r>
      <w:r w:rsidRPr="00924E5B">
        <w:rPr>
          <w:i/>
        </w:rPr>
        <w:t>mládež</w:t>
      </w:r>
      <w:r w:rsidR="00924E5B" w:rsidRPr="00924E5B">
        <w:rPr>
          <w:i/>
        </w:rPr>
        <w:t xml:space="preserve"> v </w:t>
      </w:r>
      <w:r w:rsidRPr="00924E5B">
        <w:rPr>
          <w:i/>
        </w:rPr>
        <w:t>Česku. Za posledních 11 let se počet skautek</w:t>
      </w:r>
      <w:r w:rsidR="00924E5B" w:rsidRPr="00924E5B">
        <w:rPr>
          <w:i/>
        </w:rPr>
        <w:t xml:space="preserve"> a </w:t>
      </w:r>
      <w:r w:rsidRPr="00924E5B">
        <w:rPr>
          <w:i/>
        </w:rPr>
        <w:t>skautů</w:t>
      </w:r>
      <w:r w:rsidR="00924E5B" w:rsidRPr="00924E5B">
        <w:rPr>
          <w:i/>
        </w:rPr>
        <w:t xml:space="preserve"> v </w:t>
      </w:r>
      <w:r w:rsidRPr="00924E5B">
        <w:rPr>
          <w:i/>
        </w:rPr>
        <w:t>zemi zvýšil ze 40 tisíc na 58 tisíc. Skauting vede</w:t>
      </w:r>
      <w:r w:rsidR="00924E5B" w:rsidRPr="00924E5B">
        <w:rPr>
          <w:i/>
        </w:rPr>
        <w:t xml:space="preserve"> k </w:t>
      </w:r>
      <w:r w:rsidRPr="00924E5B">
        <w:rPr>
          <w:i/>
        </w:rPr>
        <w:t>formování charakteru, přináší mladým lidem dobrodružství</w:t>
      </w:r>
      <w:r w:rsidR="00924E5B" w:rsidRPr="00924E5B">
        <w:rPr>
          <w:i/>
        </w:rPr>
        <w:t xml:space="preserve"> a </w:t>
      </w:r>
      <w:r w:rsidRPr="00924E5B">
        <w:rPr>
          <w:i/>
        </w:rPr>
        <w:t>partu kamarádů. Je největším hnutím pro děti</w:t>
      </w:r>
      <w:r w:rsidR="00924E5B" w:rsidRPr="00924E5B">
        <w:rPr>
          <w:i/>
        </w:rPr>
        <w:t xml:space="preserve"> a </w:t>
      </w:r>
      <w:r w:rsidRPr="00924E5B">
        <w:rPr>
          <w:i/>
        </w:rPr>
        <w:t xml:space="preserve">mládež na světě – </w:t>
      </w:r>
      <w:r w:rsidRPr="00924E5B">
        <w:rPr>
          <w:i/>
          <w:lang w:val="de-DE"/>
        </w:rPr>
        <w:t>hl</w:t>
      </w:r>
      <w:proofErr w:type="spellStart"/>
      <w:r w:rsidRPr="00924E5B">
        <w:rPr>
          <w:i/>
        </w:rPr>
        <w:t>ásí</w:t>
      </w:r>
      <w:proofErr w:type="spellEnd"/>
      <w:r w:rsidRPr="00924E5B">
        <w:rPr>
          <w:i/>
        </w:rPr>
        <w:t xml:space="preserve"> se</w:t>
      </w:r>
      <w:r w:rsidR="00924E5B" w:rsidRPr="00924E5B">
        <w:rPr>
          <w:i/>
        </w:rPr>
        <w:t xml:space="preserve"> k </w:t>
      </w:r>
      <w:r w:rsidRPr="00924E5B">
        <w:rPr>
          <w:i/>
        </w:rPr>
        <w:t>němu okolo 50 milionů dětí</w:t>
      </w:r>
      <w:r w:rsidR="00924E5B" w:rsidRPr="00924E5B">
        <w:rPr>
          <w:i/>
        </w:rPr>
        <w:t xml:space="preserve"> a </w:t>
      </w:r>
      <w:r w:rsidRPr="00924E5B">
        <w:rPr>
          <w:i/>
        </w:rPr>
        <w:t xml:space="preserve">mladých lidí ve 216 zemích </w:t>
      </w:r>
      <w:proofErr w:type="spellStart"/>
      <w:r w:rsidRPr="00924E5B">
        <w:rPr>
          <w:i/>
        </w:rPr>
        <w:t>svě</w:t>
      </w:r>
      <w:proofErr w:type="spellEnd"/>
      <w:r w:rsidRPr="00924E5B">
        <w:rPr>
          <w:i/>
          <w:lang w:val="it-IT"/>
        </w:rPr>
        <w:t>ta. V</w:t>
      </w:r>
      <w:proofErr w:type="spellStart"/>
      <w:r w:rsidRPr="00924E5B">
        <w:rPr>
          <w:i/>
        </w:rPr>
        <w:t>íce</w:t>
      </w:r>
      <w:proofErr w:type="spellEnd"/>
      <w:r w:rsidRPr="00924E5B">
        <w:rPr>
          <w:i/>
        </w:rPr>
        <w:t xml:space="preserve"> na</w:t>
      </w:r>
      <w:hyperlink r:id="rId11" w:history="1">
        <w:r w:rsidRPr="00924E5B">
          <w:rPr>
            <w:rStyle w:val="Hyperlink3"/>
            <w:i/>
          </w:rPr>
          <w:t xml:space="preserve"> </w:t>
        </w:r>
        <w:r w:rsidRPr="00924E5B">
          <w:rPr>
            <w:rStyle w:val="Hyperlink2"/>
            <w:i/>
          </w:rPr>
          <w:t>www.skaut.cz</w:t>
        </w:r>
      </w:hyperlink>
      <w:r w:rsidRPr="00924E5B">
        <w:rPr>
          <w:rStyle w:val="Hyperlink2"/>
        </w:rPr>
        <w:t>.</w:t>
      </w:r>
    </w:p>
    <w:p w14:paraId="3FAE8E0B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 xml:space="preserve"> </w:t>
      </w:r>
    </w:p>
    <w:p w14:paraId="268C12EB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>KONTAKT:</w:t>
      </w:r>
    </w:p>
    <w:p w14:paraId="66BE8075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>Anna Bělková</w:t>
      </w:r>
      <w:r w:rsidRPr="00924E5B">
        <w:rPr>
          <w:lang w:val="en-US"/>
        </w:rPr>
        <w:t>, mana</w:t>
      </w:r>
      <w:proofErr w:type="spellStart"/>
      <w:r w:rsidRPr="00924E5B">
        <w:t>žerka</w:t>
      </w:r>
      <w:proofErr w:type="spellEnd"/>
      <w:r w:rsidRPr="00924E5B">
        <w:t xml:space="preserve"> komunikace Obroku 2015</w:t>
      </w:r>
    </w:p>
    <w:p w14:paraId="35530676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 xml:space="preserve">tel: 737 520 598, e-mail: </w:t>
      </w:r>
      <w:hyperlink r:id="rId12" w:history="1">
        <w:r w:rsidRPr="00924E5B">
          <w:rPr>
            <w:rStyle w:val="Hyperlink2"/>
          </w:rPr>
          <w:t>anna.belkova@skaut.cz</w:t>
        </w:r>
      </w:hyperlink>
    </w:p>
    <w:p w14:paraId="4D2B9D4E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> </w:t>
      </w:r>
    </w:p>
    <w:p w14:paraId="1D3E9B45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rPr>
          <w:lang w:val="de-DE"/>
        </w:rPr>
        <w:t xml:space="preserve">Jitka </w:t>
      </w:r>
      <w:proofErr w:type="spellStart"/>
      <w:r w:rsidRPr="00924E5B">
        <w:rPr>
          <w:lang w:val="de-DE"/>
        </w:rPr>
        <w:t>Taussikov</w:t>
      </w:r>
      <w:proofErr w:type="spellEnd"/>
      <w:r w:rsidRPr="00924E5B">
        <w:t xml:space="preserve">á, tisková mluvčí </w:t>
      </w:r>
      <w:r w:rsidRPr="00924E5B">
        <w:rPr>
          <w:lang w:val="de-DE"/>
        </w:rPr>
        <w:t>Jun</w:t>
      </w:r>
      <w:proofErr w:type="spellStart"/>
      <w:r w:rsidRPr="00924E5B">
        <w:t>áka</w:t>
      </w:r>
      <w:proofErr w:type="spellEnd"/>
      <w:r w:rsidRPr="00924E5B">
        <w:t xml:space="preserve"> - </w:t>
      </w:r>
      <w:proofErr w:type="spellStart"/>
      <w:r w:rsidRPr="00924E5B">
        <w:t>česk</w:t>
      </w:r>
      <w:proofErr w:type="spellEnd"/>
      <w:r w:rsidRPr="00924E5B">
        <w:rPr>
          <w:lang w:val="fr-FR"/>
        </w:rPr>
        <w:t>é</w:t>
      </w:r>
      <w:r w:rsidRPr="00924E5B">
        <w:t>ho skauta</w:t>
      </w:r>
    </w:p>
    <w:p w14:paraId="05D7690E" w14:textId="77777777" w:rsidR="00AD4392" w:rsidRPr="00924E5B" w:rsidRDefault="00AD4392" w:rsidP="00AD4392">
      <w:pPr>
        <w:pStyle w:val="Vchoz"/>
        <w:spacing w:line="288" w:lineRule="auto"/>
        <w:jc w:val="both"/>
      </w:pPr>
      <w:r w:rsidRPr="00924E5B">
        <w:t>tel: 604 867 970, email: jitka.taussikova@skaut.cz</w:t>
      </w:r>
    </w:p>
    <w:p w14:paraId="31E26BF1" w14:textId="7D8F476C" w:rsidR="00E27C8A" w:rsidRPr="00924E5B" w:rsidRDefault="00E27C8A" w:rsidP="00C01D5C"/>
    <w:sectPr w:rsidR="00E27C8A" w:rsidRPr="00924E5B" w:rsidSect="0010171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256061" w:rsidRDefault="00256061" w:rsidP="00233CB6">
      <w:r>
        <w:separator/>
      </w:r>
    </w:p>
  </w:endnote>
  <w:endnote w:type="continuationSeparator" w:id="0">
    <w:p w14:paraId="632503CA" w14:textId="77777777" w:rsidR="00256061" w:rsidRDefault="0025606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6E98AB5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>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6109D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6109D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66E98AB5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109D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109D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6109D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924E5B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256061" w:rsidRDefault="00256061" w:rsidP="00233CB6">
      <w:r>
        <w:separator/>
      </w:r>
    </w:p>
  </w:footnote>
  <w:footnote w:type="continuationSeparator" w:id="0">
    <w:p w14:paraId="6CAB3739" w14:textId="77777777" w:rsidR="00256061" w:rsidRDefault="0025606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52445"/>
    <w:rsid w:val="0009627D"/>
    <w:rsid w:val="000A1228"/>
    <w:rsid w:val="000E73AA"/>
    <w:rsid w:val="00101716"/>
    <w:rsid w:val="00101736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C2B26"/>
    <w:rsid w:val="002D6300"/>
    <w:rsid w:val="002E3119"/>
    <w:rsid w:val="002F7D04"/>
    <w:rsid w:val="003274CD"/>
    <w:rsid w:val="003A7514"/>
    <w:rsid w:val="003B1F4D"/>
    <w:rsid w:val="003D4453"/>
    <w:rsid w:val="003E773F"/>
    <w:rsid w:val="00412CA1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419"/>
    <w:rsid w:val="006109D2"/>
    <w:rsid w:val="00617B69"/>
    <w:rsid w:val="00624D00"/>
    <w:rsid w:val="00626DA2"/>
    <w:rsid w:val="006458E7"/>
    <w:rsid w:val="00664468"/>
    <w:rsid w:val="00665B27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50E89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24E5B"/>
    <w:rsid w:val="009661A7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1375F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40282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0440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1A7B"/>
    <w:rsid w:val="00E45909"/>
    <w:rsid w:val="00E478AA"/>
    <w:rsid w:val="00E53559"/>
    <w:rsid w:val="00E61700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ok17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belkova@skau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ut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t.ly/Obrok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.com/skautskyobro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1E3-D561-4B1C-BFDF-A8C29E91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2017-06-12T13:10:00Z</dcterms:created>
  <dcterms:modified xsi:type="dcterms:W3CDTF">2017-06-12T13:10:00Z</dcterms:modified>
</cp:coreProperties>
</file>